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43355" w14:textId="77777777" w:rsidR="00573680" w:rsidRDefault="00D81898" w:rsidP="00573680">
      <w:pPr>
        <w:jc w:val="center"/>
        <w:rPr>
          <w:rFonts w:ascii="Sylfaen" w:hAnsi="Sylfaen" w:cs="Sylfaen"/>
          <w:b/>
          <w:bCs/>
          <w:sz w:val="28"/>
          <w:szCs w:val="28"/>
          <w:lang w:val="ka-GE"/>
        </w:rPr>
      </w:pPr>
      <w:r>
        <w:rPr>
          <w:rFonts w:ascii="Sylfaen" w:hAnsi="Sylfaen" w:cs="Sylfaen"/>
          <w:b/>
          <w:bCs/>
          <w:sz w:val="28"/>
          <w:szCs w:val="28"/>
          <w:lang w:val="ka-GE"/>
        </w:rPr>
        <w:t>საბურავების შესყიდვა</w:t>
      </w:r>
    </w:p>
    <w:p w14:paraId="5A621B3E" w14:textId="77777777" w:rsidR="00EB4781" w:rsidRPr="00D30223" w:rsidRDefault="00EB4781" w:rsidP="00EB4781">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D81898" w:rsidRPr="00D81898">
        <w:rPr>
          <w:rFonts w:ascii="Sylfaen" w:hAnsi="Sylfaen" w:cs="Sylfaen"/>
          <w:b/>
          <w:sz w:val="20"/>
          <w:szCs w:val="20"/>
          <w:lang w:val="ka-GE"/>
        </w:rPr>
        <w:t>111-BID-19</w:t>
      </w:r>
    </w:p>
    <w:p w14:paraId="00BC11CA" w14:textId="77777777" w:rsidR="00EB4781" w:rsidRDefault="00EB4781" w:rsidP="00EB4781">
      <w:pPr>
        <w:rPr>
          <w:rFonts w:ascii="Sylfaen" w:hAnsi="Sylfaen"/>
          <w:lang w:val="ka-GE"/>
        </w:rPr>
      </w:pPr>
    </w:p>
    <w:p w14:paraId="4A0313F3" w14:textId="77777777" w:rsidR="00EB4781" w:rsidRDefault="00EB4781" w:rsidP="00EB4781">
      <w:pPr>
        <w:rPr>
          <w:rFonts w:ascii="Sylfaen" w:hAnsi="Sylfaen"/>
          <w:lang w:val="ka-GE"/>
        </w:rPr>
      </w:pPr>
    </w:p>
    <w:p w14:paraId="73213980" w14:textId="77777777" w:rsidR="00EB4781" w:rsidRDefault="00EB4781" w:rsidP="00EB4781">
      <w:pPr>
        <w:rPr>
          <w:rFonts w:ascii="Sylfaen" w:hAnsi="Sylfaen"/>
          <w:lang w:val="ka-GE"/>
        </w:rPr>
      </w:pPr>
    </w:p>
    <w:p w14:paraId="5CA7E234" w14:textId="77777777" w:rsidR="00EB4781" w:rsidRPr="007D73CE" w:rsidRDefault="00EB4781" w:rsidP="00EB4781">
      <w:pPr>
        <w:rPr>
          <w:rFonts w:ascii="Sylfaen" w:hAnsi="Sylfaen"/>
          <w:b/>
          <w:lang w:val="ka-GE"/>
        </w:rPr>
      </w:pPr>
      <w:r w:rsidRPr="007D73CE">
        <w:rPr>
          <w:rFonts w:ascii="Sylfaen" w:hAnsi="Sylfaen"/>
          <w:b/>
          <w:lang w:val="ka-GE"/>
        </w:rPr>
        <w:t>სარჩევი</w:t>
      </w:r>
    </w:p>
    <w:p w14:paraId="2F9DC4BA"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ზოგადი</w:t>
      </w:r>
      <w:r>
        <w:rPr>
          <w:rFonts w:ascii="Sylfaen" w:hAnsi="Sylfaen"/>
        </w:rPr>
        <w:t xml:space="preserve"> </w:t>
      </w:r>
    </w:p>
    <w:p w14:paraId="5290D342"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190573F4" w14:textId="77777777" w:rsidR="00EB4781" w:rsidRPr="00A66DE7"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013E1D7A" w14:textId="77777777" w:rsidR="00A66DE7" w:rsidRPr="00516EFB" w:rsidRDefault="00A66DE7"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საკვალიფიკაციო მოთხოვნა</w:t>
      </w:r>
    </w:p>
    <w:p w14:paraId="46FD8FE3"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ანგარიშსწორებისა და თანამშრომლობის პირობები</w:t>
      </w:r>
    </w:p>
    <w:p w14:paraId="0885C4A5" w14:textId="77777777" w:rsidR="00EB4781" w:rsidRPr="00516EFB"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0ED5B055" w14:textId="77777777" w:rsidR="00EB4781" w:rsidRPr="00711C86" w:rsidRDefault="00EB4781" w:rsidP="00EB4781">
      <w:pPr>
        <w:pStyle w:val="ListParagraph"/>
        <w:numPr>
          <w:ilvl w:val="0"/>
          <w:numId w:val="4"/>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36DA5DCF" w14:textId="77777777" w:rsidR="00EB4781" w:rsidRPr="007D73CE" w:rsidRDefault="00EB4781" w:rsidP="00EB4781">
      <w:pPr>
        <w:pStyle w:val="ListParagraph"/>
        <w:numPr>
          <w:ilvl w:val="0"/>
          <w:numId w:val="4"/>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724D9920" w14:textId="77777777" w:rsidR="00EB4781" w:rsidRDefault="00EB4781" w:rsidP="00EB4781">
      <w:pPr>
        <w:spacing w:after="0" w:line="360" w:lineRule="auto"/>
        <w:jc w:val="center"/>
        <w:rPr>
          <w:rFonts w:ascii="AcadNusx" w:hAnsi="AcadNusx"/>
          <w:b/>
        </w:rPr>
      </w:pPr>
    </w:p>
    <w:p w14:paraId="25F8530B" w14:textId="77777777" w:rsidR="00EB4781" w:rsidRDefault="00EB4781" w:rsidP="00EB4781">
      <w:pPr>
        <w:spacing w:after="0" w:line="360" w:lineRule="auto"/>
        <w:jc w:val="center"/>
        <w:rPr>
          <w:rFonts w:ascii="AcadNusx" w:hAnsi="AcadNusx"/>
          <w:b/>
        </w:rPr>
      </w:pPr>
    </w:p>
    <w:p w14:paraId="42968E8F" w14:textId="77777777" w:rsidR="00EB4781" w:rsidRDefault="00EB4781" w:rsidP="00EB4781">
      <w:pPr>
        <w:spacing w:after="0" w:line="360" w:lineRule="auto"/>
        <w:jc w:val="center"/>
        <w:rPr>
          <w:rFonts w:ascii="AcadNusx" w:hAnsi="AcadNusx"/>
          <w:b/>
        </w:rPr>
      </w:pPr>
    </w:p>
    <w:p w14:paraId="24E7DB51" w14:textId="77777777" w:rsidR="00EB4781" w:rsidRDefault="00EB4781" w:rsidP="00EB4781">
      <w:pPr>
        <w:spacing w:after="0" w:line="360" w:lineRule="auto"/>
        <w:jc w:val="center"/>
        <w:rPr>
          <w:rFonts w:ascii="AcadNusx" w:hAnsi="AcadNusx"/>
          <w:b/>
        </w:rPr>
      </w:pPr>
    </w:p>
    <w:p w14:paraId="6DD58452" w14:textId="77777777" w:rsidR="00EB4781" w:rsidRDefault="00EB4781" w:rsidP="00EB4781">
      <w:pPr>
        <w:spacing w:after="0" w:line="360" w:lineRule="auto"/>
        <w:jc w:val="center"/>
        <w:rPr>
          <w:rFonts w:ascii="AcadNusx" w:hAnsi="AcadNusx"/>
          <w:b/>
        </w:rPr>
      </w:pPr>
    </w:p>
    <w:p w14:paraId="33422C16" w14:textId="77777777" w:rsidR="00EB4781" w:rsidRDefault="00EB4781" w:rsidP="00EB4781">
      <w:pPr>
        <w:spacing w:after="0" w:line="360" w:lineRule="auto"/>
        <w:jc w:val="center"/>
        <w:rPr>
          <w:rFonts w:ascii="AcadNusx" w:hAnsi="AcadNusx"/>
          <w:b/>
        </w:rPr>
      </w:pPr>
    </w:p>
    <w:p w14:paraId="0CA209DC" w14:textId="77777777" w:rsidR="00EB4781" w:rsidRDefault="00EB4781" w:rsidP="00EB4781">
      <w:pPr>
        <w:spacing w:after="0" w:line="360" w:lineRule="auto"/>
        <w:jc w:val="center"/>
        <w:rPr>
          <w:rFonts w:ascii="AcadNusx" w:hAnsi="AcadNusx"/>
          <w:b/>
        </w:rPr>
      </w:pPr>
    </w:p>
    <w:p w14:paraId="3F60E36F" w14:textId="77777777" w:rsidR="00EB4781" w:rsidRDefault="00EB4781" w:rsidP="00EB4781">
      <w:pPr>
        <w:spacing w:after="0" w:line="360" w:lineRule="auto"/>
        <w:jc w:val="center"/>
        <w:rPr>
          <w:rFonts w:ascii="AcadNusx" w:hAnsi="AcadNusx"/>
          <w:b/>
        </w:rPr>
      </w:pPr>
    </w:p>
    <w:p w14:paraId="0302011B" w14:textId="77777777" w:rsidR="00EB4781" w:rsidRDefault="00EB4781" w:rsidP="00EB4781">
      <w:pPr>
        <w:spacing w:after="0" w:line="360" w:lineRule="auto"/>
        <w:jc w:val="center"/>
        <w:rPr>
          <w:rFonts w:ascii="AcadNusx" w:hAnsi="AcadNusx"/>
          <w:b/>
        </w:rPr>
      </w:pPr>
    </w:p>
    <w:p w14:paraId="7EF10BDF" w14:textId="77777777" w:rsidR="00EB4781" w:rsidRDefault="00EB4781" w:rsidP="00EB4781">
      <w:pPr>
        <w:spacing w:after="0" w:line="360" w:lineRule="auto"/>
        <w:jc w:val="center"/>
        <w:rPr>
          <w:rFonts w:ascii="AcadNusx" w:hAnsi="AcadNusx"/>
          <w:b/>
        </w:rPr>
      </w:pPr>
    </w:p>
    <w:p w14:paraId="00616A85" w14:textId="77777777" w:rsidR="00EB4781" w:rsidRDefault="00EB4781" w:rsidP="00EB4781">
      <w:pPr>
        <w:spacing w:after="0" w:line="360" w:lineRule="auto"/>
        <w:jc w:val="center"/>
        <w:rPr>
          <w:rFonts w:ascii="AcadNusx" w:hAnsi="AcadNusx"/>
          <w:b/>
        </w:rPr>
      </w:pPr>
    </w:p>
    <w:p w14:paraId="34402824" w14:textId="77777777" w:rsidR="00EB4781" w:rsidRDefault="00EB4781" w:rsidP="00EB4781">
      <w:pPr>
        <w:spacing w:after="0" w:line="360" w:lineRule="auto"/>
        <w:jc w:val="center"/>
        <w:rPr>
          <w:rFonts w:ascii="AcadNusx" w:hAnsi="AcadNusx"/>
          <w:b/>
        </w:rPr>
      </w:pPr>
    </w:p>
    <w:p w14:paraId="1C50ACEC" w14:textId="77777777" w:rsidR="00EB4781" w:rsidRDefault="00EB4781" w:rsidP="00EB4781">
      <w:pPr>
        <w:spacing w:after="0" w:line="360" w:lineRule="auto"/>
        <w:jc w:val="center"/>
        <w:rPr>
          <w:rFonts w:ascii="AcadNusx" w:hAnsi="AcadNusx"/>
          <w:b/>
        </w:rPr>
      </w:pPr>
    </w:p>
    <w:p w14:paraId="5E06924E" w14:textId="77777777" w:rsidR="00573680" w:rsidRDefault="00D81898" w:rsidP="00573680">
      <w:pPr>
        <w:jc w:val="center"/>
        <w:rPr>
          <w:rFonts w:ascii="Sylfaen" w:hAnsi="Sylfaen" w:cs="Sylfaen"/>
          <w:b/>
          <w:bCs/>
          <w:sz w:val="28"/>
          <w:szCs w:val="28"/>
          <w:lang w:val="ka-GE"/>
        </w:rPr>
      </w:pPr>
      <w:r>
        <w:rPr>
          <w:rFonts w:ascii="Sylfaen" w:hAnsi="Sylfaen" w:cs="Sylfaen"/>
          <w:b/>
          <w:bCs/>
          <w:sz w:val="28"/>
          <w:szCs w:val="28"/>
          <w:lang w:val="ka-GE"/>
        </w:rPr>
        <w:t>საბურავების</w:t>
      </w:r>
      <w:r w:rsidR="00573680">
        <w:rPr>
          <w:rFonts w:ascii="Sylfaen" w:hAnsi="Sylfaen" w:cs="Sylfaen"/>
          <w:b/>
          <w:bCs/>
          <w:sz w:val="28"/>
          <w:szCs w:val="28"/>
          <w:lang w:val="ka-GE"/>
        </w:rPr>
        <w:t xml:space="preserve"> შესყიდვა</w:t>
      </w:r>
    </w:p>
    <w:p w14:paraId="3D27997F" w14:textId="77777777" w:rsidR="00EB4781" w:rsidRDefault="00EB4781" w:rsidP="00EB4781">
      <w:pPr>
        <w:spacing w:after="0" w:line="360" w:lineRule="auto"/>
        <w:jc w:val="center"/>
        <w:rPr>
          <w:rFonts w:ascii="AcadNusx" w:hAnsi="AcadNusx"/>
          <w:b/>
        </w:rPr>
      </w:pPr>
    </w:p>
    <w:p w14:paraId="33386AD7" w14:textId="77777777" w:rsidR="00EB4781" w:rsidRDefault="00EB4781" w:rsidP="00EB4781">
      <w:pPr>
        <w:spacing w:after="0" w:line="360" w:lineRule="auto"/>
        <w:jc w:val="center"/>
        <w:rPr>
          <w:rFonts w:ascii="AcadNusx" w:hAnsi="AcadNusx"/>
          <w:b/>
        </w:rPr>
      </w:pPr>
    </w:p>
    <w:p w14:paraId="16677B72" w14:textId="77777777" w:rsidR="00EB4781" w:rsidRPr="00D30223" w:rsidRDefault="00EB4781" w:rsidP="00EB4781">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81898">
        <w:rPr>
          <w:rFonts w:ascii="Sylfaen" w:hAnsi="Sylfaen" w:cs="Sylfaen"/>
          <w:b/>
          <w:sz w:val="20"/>
          <w:szCs w:val="20"/>
          <w:lang w:val="ka-GE"/>
        </w:rPr>
        <w:t>111</w:t>
      </w:r>
      <w:r w:rsidR="00AF06FB" w:rsidRPr="00D81898">
        <w:rPr>
          <w:rFonts w:ascii="Sylfaen" w:hAnsi="Sylfaen" w:cs="Sylfaen"/>
          <w:b/>
          <w:sz w:val="20"/>
          <w:szCs w:val="20"/>
          <w:lang w:val="ka-GE"/>
        </w:rPr>
        <w:t>-</w:t>
      </w:r>
      <w:r w:rsidR="00AF06FB" w:rsidRPr="00D81898">
        <w:rPr>
          <w:rFonts w:ascii="Sylfaen" w:hAnsi="Sylfaen" w:cs="Sylfaen"/>
          <w:b/>
          <w:sz w:val="20"/>
          <w:szCs w:val="20"/>
        </w:rPr>
        <w:t>BID-19</w:t>
      </w:r>
    </w:p>
    <w:p w14:paraId="1AF786E1" w14:textId="77777777" w:rsidR="00EB4781" w:rsidRPr="005F0E4B" w:rsidRDefault="00EB4781" w:rsidP="00EB4781">
      <w:pPr>
        <w:pStyle w:val="Heading1"/>
        <w:numPr>
          <w:ilvl w:val="0"/>
          <w:numId w:val="3"/>
        </w:numPr>
        <w:rPr>
          <w:rFonts w:ascii="Sylfaen" w:hAnsi="Sylfaen"/>
          <w:color w:val="auto"/>
          <w:sz w:val="20"/>
          <w:szCs w:val="20"/>
          <w:lang w:val="ka-GE"/>
        </w:rPr>
      </w:pPr>
      <w:r w:rsidRPr="00580531">
        <w:rPr>
          <w:rFonts w:ascii="Sylfaen" w:hAnsi="Sylfaen"/>
          <w:b/>
          <w:color w:val="auto"/>
          <w:sz w:val="20"/>
          <w:szCs w:val="20"/>
          <w:lang w:val="ka-GE"/>
        </w:rPr>
        <w:t>ზოგადი</w:t>
      </w:r>
    </w:p>
    <w:p w14:paraId="24FE1DA3" w14:textId="57189149" w:rsidR="00EB4781" w:rsidRPr="006B6E7F" w:rsidRDefault="00EB4781" w:rsidP="00F913DE">
      <w:pPr>
        <w:spacing w:after="0" w:line="360" w:lineRule="auto"/>
        <w:ind w:firstLine="360"/>
        <w:jc w:val="both"/>
        <w:rPr>
          <w:rFonts w:ascii="Sylfaen" w:hAnsi="Sylfaen" w:cs="Arial"/>
          <w:b/>
          <w:bCs/>
          <w:sz w:val="20"/>
          <w:szCs w:val="20"/>
          <w:lang w:val="ka-GE"/>
        </w:rPr>
      </w:pPr>
      <w:r w:rsidRPr="006B6E7F">
        <w:rPr>
          <w:rFonts w:ascii="Sylfaen" w:hAnsi="Sylfaen" w:cs="Sylfaen"/>
          <w:sz w:val="20"/>
          <w:szCs w:val="20"/>
          <w:lang w:val="ka-GE"/>
        </w:rPr>
        <w:t>შპს</w:t>
      </w:r>
      <w:r w:rsidRPr="006B6E7F">
        <w:rPr>
          <w:rFonts w:ascii="Sylfaen" w:hAnsi="Sylfaen"/>
          <w:sz w:val="20"/>
          <w:szCs w:val="20"/>
          <w:lang w:val="ka-GE"/>
        </w:rPr>
        <w:t xml:space="preserve"> </w:t>
      </w:r>
      <w:r w:rsidRPr="006B6E7F">
        <w:rPr>
          <w:rFonts w:ascii="Sylfaen" w:hAnsi="Sylfaen" w:cs="Calibri"/>
          <w:sz w:val="20"/>
          <w:szCs w:val="20"/>
          <w:lang w:val="ka-GE"/>
        </w:rPr>
        <w:t>„</w:t>
      </w:r>
      <w:r w:rsidRPr="006B6E7F">
        <w:rPr>
          <w:rFonts w:ascii="Sylfaen" w:hAnsi="Sylfaen" w:cs="Sylfaen"/>
          <w:sz w:val="20"/>
          <w:szCs w:val="20"/>
          <w:lang w:val="ka-GE"/>
        </w:rPr>
        <w:t>ჯორჯიან</w:t>
      </w:r>
      <w:r w:rsidRPr="006B6E7F">
        <w:rPr>
          <w:rFonts w:ascii="Sylfaen" w:hAnsi="Sylfaen"/>
          <w:sz w:val="20"/>
          <w:szCs w:val="20"/>
          <w:lang w:val="ka-GE"/>
        </w:rPr>
        <w:t xml:space="preserve"> </w:t>
      </w:r>
      <w:r w:rsidRPr="006B6E7F">
        <w:rPr>
          <w:rFonts w:ascii="Sylfaen" w:hAnsi="Sylfaen" w:cs="Sylfaen"/>
          <w:sz w:val="20"/>
          <w:szCs w:val="20"/>
          <w:lang w:val="ka-GE"/>
        </w:rPr>
        <w:t>უოთერ</w:t>
      </w:r>
      <w:r w:rsidRPr="006B6E7F">
        <w:rPr>
          <w:rFonts w:ascii="Sylfaen" w:hAnsi="Sylfaen"/>
          <w:sz w:val="20"/>
          <w:szCs w:val="20"/>
          <w:lang w:val="ka-GE"/>
        </w:rPr>
        <w:t xml:space="preserve"> </w:t>
      </w:r>
      <w:r w:rsidRPr="006B6E7F">
        <w:rPr>
          <w:rFonts w:ascii="Sylfaen" w:hAnsi="Sylfaen" w:cs="Sylfaen"/>
          <w:sz w:val="20"/>
          <w:szCs w:val="20"/>
          <w:lang w:val="ka-GE"/>
        </w:rPr>
        <w:t>ენდ</w:t>
      </w:r>
      <w:r w:rsidRPr="006B6E7F">
        <w:rPr>
          <w:rFonts w:ascii="Sylfaen" w:hAnsi="Sylfaen"/>
          <w:sz w:val="20"/>
          <w:szCs w:val="20"/>
          <w:lang w:val="ka-GE"/>
        </w:rPr>
        <w:t xml:space="preserve"> </w:t>
      </w:r>
      <w:r w:rsidRPr="006B6E7F">
        <w:rPr>
          <w:rFonts w:ascii="Sylfaen" w:hAnsi="Sylfaen" w:cs="Sylfaen"/>
          <w:sz w:val="20"/>
          <w:szCs w:val="20"/>
          <w:lang w:val="ka-GE"/>
        </w:rPr>
        <w:t>ფაუერი</w:t>
      </w:r>
      <w:r w:rsidRPr="006B6E7F">
        <w:rPr>
          <w:rFonts w:ascii="Sylfaen" w:hAnsi="Sylfaen" w:cs="Calibri"/>
          <w:sz w:val="20"/>
          <w:szCs w:val="20"/>
          <w:lang w:val="ka-GE"/>
        </w:rPr>
        <w:t>“</w:t>
      </w:r>
      <w:r w:rsidRPr="006B6E7F">
        <w:rPr>
          <w:rFonts w:ascii="Sylfaen" w:hAnsi="Sylfaen"/>
          <w:sz w:val="20"/>
          <w:szCs w:val="20"/>
          <w:lang w:val="ka-GE"/>
        </w:rPr>
        <w:t xml:space="preserve"> </w:t>
      </w:r>
      <w:r w:rsidRPr="006B6E7F">
        <w:rPr>
          <w:rFonts w:ascii="Arial" w:hAnsi="Arial" w:cs="Arial"/>
          <w:sz w:val="20"/>
          <w:szCs w:val="20"/>
        </w:rPr>
        <w:t>(GWP)</w:t>
      </w:r>
      <w:r w:rsidRPr="006B6E7F">
        <w:rPr>
          <w:rFonts w:ascii="Sylfaen" w:hAnsi="Sylfaen" w:cs="Arial"/>
          <w:sz w:val="20"/>
          <w:szCs w:val="20"/>
        </w:rPr>
        <w:t xml:space="preserve"> </w:t>
      </w:r>
      <w:r w:rsidRPr="006B6E7F">
        <w:rPr>
          <w:rFonts w:ascii="Sylfaen" w:hAnsi="Sylfaen" w:cs="Arial"/>
          <w:sz w:val="20"/>
          <w:szCs w:val="20"/>
          <w:lang w:val="ka-GE"/>
        </w:rPr>
        <w:t>ატარებს</w:t>
      </w:r>
      <w:r w:rsidR="003516B6">
        <w:rPr>
          <w:rFonts w:ascii="Sylfaen" w:hAnsi="Sylfaen" w:cs="Arial"/>
          <w:bCs/>
          <w:sz w:val="20"/>
          <w:szCs w:val="20"/>
          <w:lang w:val="ka-GE"/>
        </w:rPr>
        <w:t xml:space="preserve">  ტენდერს</w:t>
      </w:r>
      <w:r w:rsidRPr="006B6E7F">
        <w:rPr>
          <w:rFonts w:ascii="Sylfaen" w:hAnsi="Sylfaen" w:cs="Arial"/>
          <w:b/>
          <w:bCs/>
          <w:sz w:val="20"/>
          <w:szCs w:val="20"/>
          <w:lang w:val="ka-GE"/>
        </w:rPr>
        <w:t xml:space="preserve">  </w:t>
      </w:r>
      <w:r w:rsidR="00712B77">
        <w:rPr>
          <w:rFonts w:ascii="Sylfaen" w:hAnsi="Sylfaen" w:cs="Arial"/>
          <w:b/>
          <w:bCs/>
          <w:sz w:val="20"/>
          <w:szCs w:val="20"/>
          <w:lang w:val="ka-GE"/>
        </w:rPr>
        <w:t>საბურავების</w:t>
      </w:r>
      <w:r w:rsidR="006B6E7F" w:rsidRPr="006B6E7F">
        <w:rPr>
          <w:rFonts w:ascii="Sylfaen" w:hAnsi="Sylfaen" w:cs="Arial"/>
          <w:b/>
          <w:bCs/>
          <w:sz w:val="20"/>
          <w:szCs w:val="20"/>
          <w:lang w:val="ka-GE"/>
        </w:rPr>
        <w:t xml:space="preserve"> </w:t>
      </w:r>
    </w:p>
    <w:p w14:paraId="43C3BD06" w14:textId="77777777" w:rsidR="00EB4781" w:rsidRPr="00CA678C" w:rsidRDefault="006B6E7F" w:rsidP="00EB4781">
      <w:pPr>
        <w:spacing w:after="0" w:line="360" w:lineRule="auto"/>
        <w:ind w:firstLine="360"/>
        <w:jc w:val="both"/>
        <w:rPr>
          <w:rFonts w:ascii="Sylfaen" w:hAnsi="Sylfaen" w:cs="Arial"/>
          <w:b/>
          <w:bCs/>
          <w:sz w:val="20"/>
          <w:szCs w:val="20"/>
          <w:lang w:val="ka-GE"/>
        </w:rPr>
      </w:pPr>
      <w:r w:rsidRPr="006B6E7F">
        <w:rPr>
          <w:rFonts w:ascii="Sylfaen" w:hAnsi="Sylfaen" w:cs="Arial"/>
          <w:b/>
          <w:sz w:val="20"/>
          <w:szCs w:val="20"/>
          <w:lang w:val="ka-GE"/>
        </w:rPr>
        <w:t>შესყიდვაზე</w:t>
      </w:r>
      <w:r>
        <w:rPr>
          <w:rFonts w:ascii="Sylfaen" w:hAnsi="Sylfaen" w:cs="Arial"/>
          <w:sz w:val="20"/>
          <w:szCs w:val="20"/>
          <w:lang w:val="ka-GE"/>
        </w:rPr>
        <w:t xml:space="preserve"> </w:t>
      </w:r>
      <w:r w:rsidR="00EB4781"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EB4781" w:rsidRPr="005F0E4B">
        <w:rPr>
          <w:rFonts w:ascii="AcadNusx" w:hAnsi="AcadNusx"/>
          <w:sz w:val="20"/>
          <w:szCs w:val="20"/>
        </w:rPr>
        <w:t xml:space="preserve">. </w:t>
      </w:r>
    </w:p>
    <w:p w14:paraId="47375B9B" w14:textId="191C0A18" w:rsidR="00EB4781" w:rsidRPr="000B1C85" w:rsidRDefault="003516B6" w:rsidP="00EB4781">
      <w:pPr>
        <w:spacing w:after="0" w:line="360" w:lineRule="auto"/>
        <w:ind w:firstLine="360"/>
        <w:jc w:val="both"/>
        <w:rPr>
          <w:rFonts w:ascii="Sylfaen" w:hAnsi="Sylfaen"/>
          <w:sz w:val="20"/>
          <w:szCs w:val="20"/>
          <w:lang w:val="ka-GE"/>
        </w:rPr>
      </w:pPr>
      <w:r>
        <w:rPr>
          <w:rFonts w:ascii="Sylfaen" w:hAnsi="Sylfaen" w:cs="Sylfaen"/>
          <w:sz w:val="20"/>
          <w:szCs w:val="20"/>
          <w:lang w:val="ka-GE"/>
        </w:rPr>
        <w:t>ტენდერის</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მიზანია</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შეირჩეს</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ერთი</w:t>
      </w:r>
      <w:r w:rsidR="00EB4781">
        <w:rPr>
          <w:rFonts w:ascii="Sylfaen" w:hAnsi="Sylfaen" w:cs="Sylfaen"/>
          <w:sz w:val="20"/>
          <w:szCs w:val="20"/>
          <w:lang w:val="ka-GE"/>
        </w:rPr>
        <w:t xml:space="preserve"> ან რამდენიმე</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კონტრაქტორი</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რომელიც</w:t>
      </w:r>
      <w:r w:rsidR="00EB4781" w:rsidRPr="000B1C85">
        <w:rPr>
          <w:rFonts w:ascii="Sylfaen" w:hAnsi="Sylfaen"/>
          <w:sz w:val="20"/>
          <w:szCs w:val="20"/>
          <w:lang w:val="ka-GE"/>
        </w:rPr>
        <w:t xml:space="preserve"> </w:t>
      </w:r>
      <w:r w:rsidR="00EB4781" w:rsidRPr="000B1C85">
        <w:rPr>
          <w:rFonts w:ascii="Sylfaen" w:hAnsi="Sylfaen" w:cs="Sylfaen"/>
          <w:sz w:val="20"/>
          <w:szCs w:val="20"/>
          <w:lang w:val="ka-GE"/>
        </w:rPr>
        <w:t>უზრუნველყოფს</w:t>
      </w:r>
      <w:r w:rsidR="00EB4781" w:rsidRPr="000B1C85">
        <w:rPr>
          <w:rFonts w:ascii="Sylfaen" w:hAnsi="Sylfaen"/>
          <w:sz w:val="20"/>
          <w:szCs w:val="20"/>
          <w:lang w:val="ka-GE"/>
        </w:rPr>
        <w:t xml:space="preserve"> </w:t>
      </w:r>
      <w:r w:rsidR="00EB4781">
        <w:rPr>
          <w:rFonts w:ascii="Sylfaen" w:hAnsi="Sylfaen" w:cs="Sylfaen"/>
          <w:sz w:val="20"/>
          <w:szCs w:val="20"/>
          <w:lang w:val="ka-GE"/>
        </w:rPr>
        <w:t>მომსახურეობას</w:t>
      </w:r>
      <w:r w:rsidR="00EB4781" w:rsidRPr="000B1C85">
        <w:rPr>
          <w:rFonts w:ascii="Sylfaen" w:hAnsi="Sylfaen"/>
          <w:sz w:val="20"/>
          <w:szCs w:val="20"/>
          <w:lang w:val="ka-GE"/>
        </w:rPr>
        <w:t xml:space="preserve"> კომპანიის მოთხოვნების გათვალისწინებით. </w:t>
      </w:r>
    </w:p>
    <w:p w14:paraId="31C22DA4" w14:textId="35B571E6" w:rsidR="00EB4781" w:rsidRPr="000B1C85" w:rsidRDefault="003516B6" w:rsidP="00EB4781">
      <w:pPr>
        <w:spacing w:after="0" w:line="360" w:lineRule="auto"/>
        <w:ind w:firstLine="360"/>
        <w:jc w:val="both"/>
        <w:rPr>
          <w:rFonts w:ascii="Sylfaen" w:hAnsi="Sylfaen"/>
        </w:rPr>
      </w:pPr>
      <w:r>
        <w:rPr>
          <w:rFonts w:ascii="Sylfaen" w:hAnsi="Sylfaen" w:cs="Sylfaen"/>
          <w:b/>
          <w:sz w:val="20"/>
          <w:szCs w:val="20"/>
          <w:lang w:val="ka-GE"/>
        </w:rPr>
        <w:t xml:space="preserve">ტენდერის </w:t>
      </w:r>
      <w:r w:rsidR="00EB4781" w:rsidRPr="000B1C85">
        <w:rPr>
          <w:rFonts w:ascii="Sylfaen" w:hAnsi="Sylfaen"/>
          <w:b/>
          <w:sz w:val="20"/>
          <w:szCs w:val="20"/>
          <w:lang w:val="ka-GE"/>
        </w:rPr>
        <w:t xml:space="preserve"> ნომერი</w:t>
      </w:r>
      <w:r w:rsidR="00EB4781" w:rsidRPr="000B1C85">
        <w:rPr>
          <w:rFonts w:ascii="AcadNusx" w:hAnsi="AcadNusx"/>
          <w:b/>
          <w:sz w:val="20"/>
          <w:szCs w:val="20"/>
        </w:rPr>
        <w:t xml:space="preserve">:   </w:t>
      </w:r>
      <w:r w:rsidR="00EB4781" w:rsidRPr="000B1C85">
        <w:rPr>
          <w:rFonts w:ascii="Sylfaen" w:hAnsi="Sylfaen"/>
          <w:b/>
          <w:sz w:val="20"/>
          <w:szCs w:val="20"/>
          <w:lang w:val="ka-GE"/>
        </w:rPr>
        <w:t>№</w:t>
      </w:r>
      <w:r w:rsidR="00EB4781" w:rsidRPr="000B1C85">
        <w:rPr>
          <w:rFonts w:ascii="Sylfaen" w:hAnsi="Sylfaen"/>
          <w:b/>
          <w:sz w:val="20"/>
          <w:szCs w:val="20"/>
        </w:rPr>
        <w:t xml:space="preserve"> </w:t>
      </w:r>
      <w:r w:rsidR="00712B77">
        <w:rPr>
          <w:rFonts w:ascii="Sylfaen" w:hAnsi="Sylfaen" w:cs="Sylfaen"/>
          <w:b/>
          <w:sz w:val="20"/>
          <w:szCs w:val="20"/>
          <w:lang w:val="ka-GE"/>
        </w:rPr>
        <w:t>111</w:t>
      </w:r>
      <w:r w:rsidR="00AF06FB">
        <w:rPr>
          <w:rFonts w:ascii="Sylfaen" w:hAnsi="Sylfaen" w:cs="Sylfaen"/>
          <w:b/>
          <w:sz w:val="20"/>
          <w:szCs w:val="20"/>
          <w:lang w:val="ka-GE"/>
        </w:rPr>
        <w:t>-</w:t>
      </w:r>
      <w:r w:rsidR="00AF06FB">
        <w:rPr>
          <w:rFonts w:ascii="Sylfaen" w:hAnsi="Sylfaen" w:cs="Sylfaen"/>
          <w:b/>
          <w:sz w:val="20"/>
          <w:szCs w:val="20"/>
        </w:rPr>
        <w:t>BID-19</w:t>
      </w:r>
    </w:p>
    <w:p w14:paraId="015DA860" w14:textId="718EB158" w:rsidR="00EB4781" w:rsidRDefault="003516B6" w:rsidP="00EB4781">
      <w:pPr>
        <w:spacing w:after="0" w:line="360" w:lineRule="auto"/>
        <w:ind w:firstLine="360"/>
        <w:jc w:val="both"/>
        <w:rPr>
          <w:rFonts w:ascii="Sylfaen" w:hAnsi="Sylfaen"/>
          <w:b/>
          <w:sz w:val="20"/>
          <w:szCs w:val="20"/>
          <w:lang w:val="ka-GE"/>
        </w:rPr>
      </w:pPr>
      <w:r>
        <w:rPr>
          <w:rFonts w:ascii="Sylfaen" w:hAnsi="Sylfaen" w:cs="Sylfaen"/>
          <w:b/>
          <w:sz w:val="20"/>
          <w:szCs w:val="20"/>
          <w:lang w:val="ka-GE"/>
        </w:rPr>
        <w:t>ტენდერი</w:t>
      </w:r>
      <w:r w:rsidR="00EB4781" w:rsidRPr="00580531">
        <w:rPr>
          <w:rFonts w:ascii="Sylfaen" w:hAnsi="Sylfaen"/>
          <w:b/>
          <w:sz w:val="20"/>
          <w:szCs w:val="20"/>
          <w:lang w:val="ka-GE"/>
        </w:rPr>
        <w:t xml:space="preserve"> ტარდება</w:t>
      </w:r>
      <w:r w:rsidR="00EB4781" w:rsidRPr="00580531">
        <w:rPr>
          <w:rFonts w:ascii="AcadNusx" w:hAnsi="AcadNusx"/>
          <w:b/>
          <w:sz w:val="20"/>
          <w:szCs w:val="20"/>
        </w:rPr>
        <w:t xml:space="preserve"> </w:t>
      </w:r>
      <w:r w:rsidR="00D81898">
        <w:rPr>
          <w:rFonts w:ascii="Sylfaen" w:hAnsi="Sylfaen"/>
          <w:b/>
          <w:sz w:val="20"/>
          <w:szCs w:val="20"/>
          <w:lang w:val="ka-GE"/>
        </w:rPr>
        <w:t>3</w:t>
      </w:r>
      <w:r w:rsidR="00EB4781" w:rsidRPr="00580531">
        <w:rPr>
          <w:rFonts w:ascii="AcadNusx" w:hAnsi="AcadNusx"/>
          <w:b/>
          <w:sz w:val="20"/>
          <w:szCs w:val="20"/>
          <w:lang w:val="ka-GE"/>
        </w:rPr>
        <w:t xml:space="preserve"> </w:t>
      </w:r>
      <w:r w:rsidR="00EB4781" w:rsidRPr="00580531">
        <w:rPr>
          <w:rFonts w:ascii="Sylfaen" w:hAnsi="Sylfaen"/>
          <w:b/>
          <w:sz w:val="20"/>
          <w:szCs w:val="20"/>
          <w:lang w:val="ka-GE"/>
        </w:rPr>
        <w:t>ლოტად</w:t>
      </w:r>
      <w:r w:rsidR="00EB4781" w:rsidRPr="00580531">
        <w:rPr>
          <w:rFonts w:ascii="AcadNusx" w:hAnsi="AcadNusx"/>
          <w:b/>
          <w:sz w:val="20"/>
          <w:szCs w:val="20"/>
          <w:lang w:val="ka-GE"/>
        </w:rPr>
        <w:t>:</w:t>
      </w:r>
      <w:r w:rsidR="00EB4781">
        <w:rPr>
          <w:rFonts w:ascii="AcadNusx" w:hAnsi="AcadNusx"/>
          <w:b/>
          <w:sz w:val="20"/>
          <w:szCs w:val="20"/>
        </w:rPr>
        <w:t xml:space="preserve"> </w:t>
      </w:r>
      <w:r w:rsidR="00EB4781" w:rsidRPr="00087BFF">
        <w:rPr>
          <w:rFonts w:ascii="AcadNusx" w:hAnsi="AcadNusx"/>
          <w:b/>
          <w:sz w:val="20"/>
          <w:szCs w:val="20"/>
          <w:lang w:val="ka-GE"/>
        </w:rPr>
        <w:t xml:space="preserve"> </w:t>
      </w:r>
    </w:p>
    <w:p w14:paraId="01111C68" w14:textId="77777777" w:rsidR="00EB4781" w:rsidRDefault="00EB4781" w:rsidP="00EB4781">
      <w:pPr>
        <w:spacing w:after="0" w:line="360" w:lineRule="auto"/>
        <w:ind w:firstLine="360"/>
        <w:jc w:val="both"/>
        <w:rPr>
          <w:rFonts w:ascii="Sylfaen" w:hAnsi="Sylfaen"/>
          <w:b/>
          <w:sz w:val="20"/>
          <w:szCs w:val="20"/>
          <w:lang w:val="ka-GE"/>
        </w:rPr>
      </w:pPr>
    </w:p>
    <w:p w14:paraId="087B77BC" w14:textId="77777777" w:rsidR="00EB4781" w:rsidRDefault="00EB4781" w:rsidP="00EB4781">
      <w:pPr>
        <w:numPr>
          <w:ilvl w:val="0"/>
          <w:numId w:val="7"/>
        </w:numPr>
        <w:spacing w:after="0" w:line="240" w:lineRule="auto"/>
        <w:rPr>
          <w:rFonts w:ascii="Sylfaen" w:hAnsi="Sylfaen" w:cs="Sylfaen"/>
          <w:b/>
          <w:sz w:val="20"/>
          <w:szCs w:val="20"/>
          <w:u w:val="single"/>
          <w:lang w:val="ka-GE"/>
        </w:rPr>
      </w:pPr>
      <w:r w:rsidRPr="001C0CCE">
        <w:rPr>
          <w:rFonts w:ascii="Sylfaen" w:hAnsi="Sylfaen" w:cs="Sylfaen"/>
          <w:b/>
          <w:sz w:val="20"/>
          <w:szCs w:val="20"/>
          <w:u w:val="single"/>
          <w:lang w:val="ka-GE"/>
        </w:rPr>
        <w:t xml:space="preserve">ლოტი: </w:t>
      </w:r>
      <w:r>
        <w:rPr>
          <w:rFonts w:ascii="Sylfaen" w:hAnsi="Sylfaen" w:cs="Sylfaen"/>
          <w:b/>
          <w:sz w:val="20"/>
          <w:szCs w:val="20"/>
          <w:u w:val="single"/>
        </w:rPr>
        <w:t>N1</w:t>
      </w:r>
      <w:r>
        <w:rPr>
          <w:rFonts w:ascii="Sylfaen" w:hAnsi="Sylfaen" w:cs="Sylfaen"/>
          <w:b/>
          <w:sz w:val="20"/>
          <w:szCs w:val="20"/>
          <w:u w:val="single"/>
          <w:lang w:val="ka-GE"/>
        </w:rPr>
        <w:t xml:space="preserve"> </w:t>
      </w:r>
      <w:r w:rsidRPr="001C0CCE">
        <w:rPr>
          <w:rFonts w:ascii="Sylfaen" w:hAnsi="Sylfaen" w:cs="Sylfaen"/>
          <w:b/>
          <w:sz w:val="20"/>
          <w:szCs w:val="20"/>
          <w:u w:val="single"/>
          <w:lang w:val="ka-GE"/>
        </w:rPr>
        <w:t xml:space="preserve"> </w:t>
      </w:r>
      <w:r w:rsidR="00D81898">
        <w:rPr>
          <w:rFonts w:ascii="Sylfaen" w:hAnsi="Sylfaen" w:cs="Sylfaen"/>
          <w:b/>
          <w:sz w:val="20"/>
          <w:szCs w:val="20"/>
          <w:u w:val="single"/>
          <w:lang w:val="ka-GE"/>
        </w:rPr>
        <w:t>მსუბუქი ავტომობილების საბურავები</w:t>
      </w:r>
      <w:r w:rsidR="00A66DE7">
        <w:rPr>
          <w:rFonts w:ascii="Sylfaen" w:hAnsi="Sylfaen" w:cs="Sylfaen"/>
          <w:b/>
          <w:sz w:val="20"/>
          <w:szCs w:val="20"/>
          <w:u w:val="single"/>
          <w:lang w:val="ka-GE"/>
        </w:rPr>
        <w:t>;</w:t>
      </w:r>
    </w:p>
    <w:p w14:paraId="03AD1DE2" w14:textId="77777777" w:rsidR="009964AF" w:rsidRDefault="009964AF" w:rsidP="00EB4781">
      <w:pPr>
        <w:numPr>
          <w:ilvl w:val="0"/>
          <w:numId w:val="7"/>
        </w:numPr>
        <w:spacing w:after="0" w:line="240" w:lineRule="auto"/>
        <w:rPr>
          <w:rFonts w:ascii="Sylfaen" w:hAnsi="Sylfaen" w:cs="Sylfaen"/>
          <w:b/>
          <w:sz w:val="20"/>
          <w:szCs w:val="20"/>
          <w:u w:val="single"/>
          <w:lang w:val="ka-GE"/>
        </w:rPr>
      </w:pPr>
      <w:r>
        <w:rPr>
          <w:rFonts w:ascii="Sylfaen" w:hAnsi="Sylfaen" w:cs="Sylfaen"/>
          <w:b/>
          <w:sz w:val="20"/>
          <w:szCs w:val="20"/>
          <w:u w:val="single"/>
          <w:lang w:val="ka-GE"/>
        </w:rPr>
        <w:t xml:space="preserve">ლოტი: </w:t>
      </w:r>
      <w:r>
        <w:rPr>
          <w:rFonts w:ascii="Sylfaen" w:hAnsi="Sylfaen" w:cs="Sylfaen"/>
          <w:b/>
          <w:sz w:val="20"/>
          <w:szCs w:val="20"/>
          <w:u w:val="single"/>
        </w:rPr>
        <w:t>N</w:t>
      </w:r>
      <w:r>
        <w:rPr>
          <w:rFonts w:ascii="Sylfaen" w:hAnsi="Sylfaen" w:cs="Sylfaen"/>
          <w:b/>
          <w:sz w:val="20"/>
          <w:szCs w:val="20"/>
          <w:u w:val="single"/>
          <w:lang w:val="ka-GE"/>
        </w:rPr>
        <w:t xml:space="preserve">2 </w:t>
      </w:r>
      <w:r w:rsidR="00D81898">
        <w:rPr>
          <w:rFonts w:ascii="Sylfaen" w:hAnsi="Sylfaen" w:cs="Sylfaen"/>
          <w:b/>
          <w:sz w:val="20"/>
          <w:szCs w:val="20"/>
          <w:u w:val="single"/>
          <w:lang w:val="ka-GE"/>
        </w:rPr>
        <w:t>სატვირთო ავტომობილების საბურავები</w:t>
      </w:r>
      <w:r w:rsidR="00A66DE7">
        <w:rPr>
          <w:rFonts w:ascii="Sylfaen" w:hAnsi="Sylfaen" w:cs="Sylfaen"/>
          <w:b/>
          <w:sz w:val="20"/>
          <w:szCs w:val="20"/>
          <w:u w:val="single"/>
          <w:lang w:val="ka-GE"/>
        </w:rPr>
        <w:t>;</w:t>
      </w:r>
    </w:p>
    <w:p w14:paraId="2360233E" w14:textId="77777777" w:rsidR="00D81898" w:rsidRDefault="00D81898" w:rsidP="00EB4781">
      <w:pPr>
        <w:numPr>
          <w:ilvl w:val="0"/>
          <w:numId w:val="7"/>
        </w:numPr>
        <w:spacing w:after="0" w:line="240" w:lineRule="auto"/>
        <w:rPr>
          <w:rFonts w:ascii="Sylfaen" w:hAnsi="Sylfaen" w:cs="Sylfaen"/>
          <w:b/>
          <w:sz w:val="20"/>
          <w:szCs w:val="20"/>
          <w:u w:val="single"/>
          <w:lang w:val="ka-GE"/>
        </w:rPr>
      </w:pPr>
      <w:r>
        <w:rPr>
          <w:rFonts w:ascii="Sylfaen" w:hAnsi="Sylfaen" w:cs="Sylfaen"/>
          <w:b/>
          <w:sz w:val="20"/>
          <w:szCs w:val="20"/>
          <w:u w:val="single"/>
          <w:lang w:val="ka-GE"/>
        </w:rPr>
        <w:t xml:space="preserve">ლოტი: </w:t>
      </w:r>
      <w:r>
        <w:rPr>
          <w:rFonts w:ascii="Sylfaen" w:hAnsi="Sylfaen" w:cs="Sylfaen"/>
          <w:b/>
          <w:sz w:val="20"/>
          <w:szCs w:val="20"/>
          <w:u w:val="single"/>
        </w:rPr>
        <w:t xml:space="preserve">N3 </w:t>
      </w:r>
      <w:r>
        <w:rPr>
          <w:rFonts w:ascii="Sylfaen" w:hAnsi="Sylfaen" w:cs="Sylfaen"/>
          <w:b/>
          <w:sz w:val="20"/>
          <w:szCs w:val="20"/>
          <w:u w:val="single"/>
          <w:lang w:val="ka-GE"/>
        </w:rPr>
        <w:t>სპეც ტექნიკის საბურავები</w:t>
      </w:r>
      <w:r w:rsidR="00A66DE7">
        <w:rPr>
          <w:rFonts w:ascii="Sylfaen" w:hAnsi="Sylfaen" w:cs="Sylfaen"/>
          <w:b/>
          <w:sz w:val="20"/>
          <w:szCs w:val="20"/>
          <w:u w:val="single"/>
          <w:lang w:val="ka-GE"/>
        </w:rPr>
        <w:t>;</w:t>
      </w:r>
    </w:p>
    <w:p w14:paraId="3A34CE7C" w14:textId="77777777" w:rsidR="003C2187" w:rsidRPr="000F51F5" w:rsidRDefault="003C2187" w:rsidP="00AF06FB">
      <w:pPr>
        <w:spacing w:after="0" w:line="240" w:lineRule="auto"/>
        <w:rPr>
          <w:rFonts w:ascii="Sylfaen" w:hAnsi="Sylfaen" w:cs="Sylfaen"/>
          <w:b/>
          <w:sz w:val="20"/>
          <w:szCs w:val="20"/>
          <w:u w:val="single"/>
          <w:lang w:val="ka-GE"/>
        </w:rPr>
      </w:pPr>
    </w:p>
    <w:p w14:paraId="16E242AE" w14:textId="77777777" w:rsidR="00EB4781" w:rsidRDefault="00EB4781" w:rsidP="00EB4781">
      <w:pPr>
        <w:spacing w:after="0" w:line="240" w:lineRule="auto"/>
        <w:ind w:left="720"/>
        <w:rPr>
          <w:rFonts w:ascii="Sylfaen" w:hAnsi="Sylfaen" w:cs="Sylfaen"/>
          <w:b/>
          <w:sz w:val="20"/>
          <w:szCs w:val="20"/>
          <w:u w:val="single"/>
          <w:lang w:val="ka-GE"/>
        </w:rPr>
      </w:pPr>
    </w:p>
    <w:p w14:paraId="0124BDEB" w14:textId="77777777" w:rsidR="00EB4781" w:rsidRDefault="00EB4781" w:rsidP="00EB4781">
      <w:pPr>
        <w:spacing w:after="0" w:line="240" w:lineRule="auto"/>
        <w:rPr>
          <w:rFonts w:ascii="Sylfaen" w:hAnsi="Sylfaen" w:cs="Sylfaen"/>
          <w:b/>
          <w:sz w:val="20"/>
          <w:szCs w:val="20"/>
          <w:u w:val="single"/>
          <w:lang w:val="ka-GE"/>
        </w:rPr>
      </w:pPr>
    </w:p>
    <w:p w14:paraId="79969664" w14:textId="77777777" w:rsidR="00EB4781" w:rsidRDefault="00EB4781" w:rsidP="00EB4781">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114791C" w14:textId="77777777" w:rsidR="00A7049E" w:rsidRPr="00A7049E" w:rsidRDefault="00A7049E" w:rsidP="00A7049E">
      <w:pPr>
        <w:spacing w:after="0" w:line="240" w:lineRule="auto"/>
        <w:rPr>
          <w:rFonts w:ascii="Sylfaen" w:hAnsi="Sylfaen" w:cs="Sylfaen"/>
          <w:sz w:val="20"/>
          <w:szCs w:val="20"/>
          <w:lang w:val="ka-GE"/>
        </w:rPr>
      </w:pPr>
    </w:p>
    <w:p w14:paraId="2976F313" w14:textId="77777777" w:rsidR="00A7049E" w:rsidRDefault="00A7049E" w:rsidP="00EB4781">
      <w:pPr>
        <w:spacing w:after="0" w:line="240" w:lineRule="auto"/>
        <w:rPr>
          <w:rFonts w:ascii="Sylfaen" w:hAnsi="Sylfaen" w:cs="Sylfaen"/>
          <w:sz w:val="20"/>
          <w:szCs w:val="20"/>
          <w:lang w:val="ka-GE"/>
        </w:rPr>
      </w:pPr>
    </w:p>
    <w:p w14:paraId="5357F9D1" w14:textId="77777777" w:rsidR="00EB4781" w:rsidRDefault="00EB4781" w:rsidP="00EB4781">
      <w:pPr>
        <w:spacing w:after="0" w:line="360" w:lineRule="auto"/>
        <w:jc w:val="both"/>
        <w:rPr>
          <w:rFonts w:ascii="Sylfaen" w:hAnsi="Sylfaen" w:cs="Sylfaen"/>
          <w:sz w:val="20"/>
          <w:szCs w:val="20"/>
          <w:lang w:val="ka-GE"/>
        </w:rPr>
      </w:pPr>
    </w:p>
    <w:p w14:paraId="71179F90" w14:textId="77777777" w:rsidR="00EB4781" w:rsidRDefault="00EB4781" w:rsidP="00EB4781">
      <w:pPr>
        <w:spacing w:after="0" w:line="360" w:lineRule="auto"/>
        <w:jc w:val="both"/>
        <w:rPr>
          <w:rFonts w:ascii="Sylfaen" w:hAnsi="Sylfaen"/>
          <w:sz w:val="20"/>
          <w:szCs w:val="20"/>
          <w:lang w:val="ka-GE"/>
        </w:rPr>
      </w:pPr>
      <w:r>
        <w:rPr>
          <w:rFonts w:ascii="Sylfaen" w:hAnsi="Sylfaen" w:cs="Sylfaen"/>
          <w:sz w:val="20"/>
          <w:szCs w:val="20"/>
          <w:lang w:val="ka-GE"/>
        </w:rPr>
        <w:t xml:space="preserve">დამატებითი ინფორმაცია გაიცემა მითითებული საკონტაქტო პირებისგან ელ. ფოსტაზე დაკავშირების შემდეგ. </w:t>
      </w:r>
    </w:p>
    <w:p w14:paraId="325152F2" w14:textId="77777777" w:rsidR="00EB4781" w:rsidRPr="00E65074" w:rsidRDefault="00EB4781" w:rsidP="00EB4781">
      <w:pPr>
        <w:pStyle w:val="ListParagraph"/>
        <w:spacing w:after="0" w:line="360" w:lineRule="auto"/>
        <w:ind w:left="90"/>
        <w:jc w:val="both"/>
        <w:rPr>
          <w:rFonts w:ascii="Sylfaen" w:hAnsi="Sylfaen"/>
          <w:sz w:val="20"/>
          <w:szCs w:val="20"/>
          <w:lang w:val="ka-GE"/>
        </w:rPr>
      </w:pPr>
    </w:p>
    <w:p w14:paraId="74E7DCA9" w14:textId="77777777" w:rsidR="00EB4781" w:rsidRPr="00580531" w:rsidRDefault="00EB4781" w:rsidP="00EB478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712B77">
        <w:rPr>
          <w:rFonts w:ascii="Sylfaen" w:hAnsi="Sylfaen"/>
          <w:b/>
          <w:sz w:val="20"/>
          <w:szCs w:val="20"/>
          <w:lang w:val="ka-GE"/>
        </w:rPr>
        <w:t xml:space="preserve">არაუგვიანეს </w:t>
      </w:r>
      <w:r w:rsidR="00712B77" w:rsidRPr="00712B77">
        <w:rPr>
          <w:rFonts w:ascii="Sylfaen" w:hAnsi="Sylfaen"/>
          <w:b/>
          <w:sz w:val="20"/>
          <w:szCs w:val="20"/>
          <w:lang w:val="ka-GE"/>
        </w:rPr>
        <w:t>23 დეკემბერი 18:00 საათი</w:t>
      </w:r>
      <w:r w:rsidRPr="00712B77">
        <w:rPr>
          <w:rFonts w:ascii="Sylfaen" w:hAnsi="Sylfaen"/>
          <w:b/>
          <w:sz w:val="20"/>
          <w:szCs w:val="20"/>
          <w:lang w:val="ka-GE"/>
        </w:rPr>
        <w:t>.</w:t>
      </w:r>
    </w:p>
    <w:p w14:paraId="7E093BEC" w14:textId="77777777" w:rsidR="00EB4781" w:rsidRPr="00580531" w:rsidRDefault="00EB4781" w:rsidP="00EB4781">
      <w:pPr>
        <w:spacing w:after="0" w:line="360" w:lineRule="auto"/>
        <w:jc w:val="both"/>
        <w:rPr>
          <w:rFonts w:ascii="AcadNusx" w:hAnsi="AcadNusx"/>
          <w:sz w:val="20"/>
          <w:szCs w:val="20"/>
          <w:lang w:val="ka-GE"/>
        </w:rPr>
      </w:pPr>
      <w:r w:rsidRPr="00580531">
        <w:rPr>
          <w:rFonts w:ascii="Sylfaen" w:hAnsi="Sylfaen"/>
          <w:b/>
          <w:sz w:val="20"/>
          <w:szCs w:val="20"/>
          <w:lang w:val="ka-GE"/>
        </w:rPr>
        <w:lastRenderedPageBreak/>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 xml:space="preserve">: </w:t>
      </w:r>
      <w:r w:rsidRPr="00580531">
        <w:rPr>
          <w:rFonts w:ascii="Sylfaen" w:hAnsi="Sylfaen"/>
          <w:b/>
          <w:sz w:val="20"/>
          <w:szCs w:val="20"/>
          <w:lang w:val="ka-GE"/>
        </w:rPr>
        <w:t xml:space="preserve">ქართულ ენაზე, ბეჭდური და ელექტრონული </w:t>
      </w:r>
      <w:r w:rsidRPr="00580531">
        <w:rPr>
          <w:rFonts w:ascii="AcadNusx" w:hAnsi="AcadNusx"/>
          <w:b/>
          <w:sz w:val="20"/>
          <w:szCs w:val="20"/>
          <w:lang w:val="ka-GE"/>
        </w:rPr>
        <w:t>(</w:t>
      </w:r>
      <w:r w:rsidRPr="00580531">
        <w:rPr>
          <w:rFonts w:ascii="Sylfaen" w:hAnsi="Sylfaen"/>
          <w:b/>
          <w:sz w:val="20"/>
          <w:szCs w:val="20"/>
          <w:lang w:val="ka-GE"/>
        </w:rPr>
        <w:t>CD დისკზე</w:t>
      </w:r>
      <w:r w:rsidRPr="00580531">
        <w:rPr>
          <w:rFonts w:ascii="AcadNusx" w:hAnsi="AcadNusx"/>
          <w:b/>
          <w:sz w:val="20"/>
          <w:szCs w:val="20"/>
          <w:lang w:val="ka-GE"/>
        </w:rPr>
        <w:t>) (</w:t>
      </w:r>
      <w:r w:rsidRPr="00580531">
        <w:rPr>
          <w:rFonts w:ascii="Sylfaen" w:hAnsi="Sylfaen"/>
          <w:b/>
          <w:sz w:val="20"/>
          <w:szCs w:val="20"/>
          <w:lang w:val="ka-GE"/>
        </w:rPr>
        <w:t>თით</w:t>
      </w:r>
      <w:r>
        <w:rPr>
          <w:rFonts w:ascii="Sylfaen" w:hAnsi="Sylfaen"/>
          <w:b/>
          <w:sz w:val="20"/>
          <w:szCs w:val="20"/>
          <w:lang w:val="ka-GE"/>
        </w:rPr>
        <w:t>ო</w:t>
      </w:r>
      <w:r w:rsidRPr="00580531">
        <w:rPr>
          <w:rFonts w:ascii="Sylfaen" w:hAnsi="Sylfaen"/>
          <w:b/>
          <w:sz w:val="20"/>
          <w:szCs w:val="20"/>
          <w:lang w:val="ka-GE"/>
        </w:rPr>
        <w:t xml:space="preserve"> ეგზემპლარი</w:t>
      </w:r>
      <w:r w:rsidRPr="00580531">
        <w:rPr>
          <w:rFonts w:ascii="AcadNusx" w:hAnsi="AcadNusx"/>
          <w:b/>
          <w:sz w:val="20"/>
          <w:szCs w:val="20"/>
          <w:lang w:val="ka-GE"/>
        </w:rPr>
        <w:t xml:space="preserve">),  </w:t>
      </w:r>
      <w:r w:rsidRPr="00580531">
        <w:rPr>
          <w:rFonts w:ascii="Sylfaen" w:hAnsi="Sylfaen"/>
          <w:b/>
          <w:sz w:val="20"/>
          <w:szCs w:val="20"/>
          <w:lang w:val="ka-GE"/>
        </w:rPr>
        <w:t>დახურულ კონვერტში</w:t>
      </w:r>
      <w:r w:rsidRPr="00580531">
        <w:rPr>
          <w:rFonts w:ascii="AcadNusx" w:hAnsi="AcadNusx"/>
          <w:b/>
          <w:sz w:val="20"/>
          <w:szCs w:val="20"/>
          <w:lang w:val="ka-GE"/>
        </w:rPr>
        <w:t xml:space="preserve"> (</w:t>
      </w:r>
      <w:r w:rsidRPr="00580531">
        <w:rPr>
          <w:rFonts w:ascii="Sylfaen" w:hAnsi="Sylfaen"/>
          <w:b/>
          <w:sz w:val="20"/>
          <w:szCs w:val="20"/>
          <w:lang w:val="ka-GE"/>
        </w:rPr>
        <w:t>დამოწმებული კომპანიის ბეჭდით</w:t>
      </w:r>
      <w:r w:rsidRPr="00580531">
        <w:rPr>
          <w:rFonts w:ascii="AcadNusx" w:hAnsi="AcadNusx"/>
          <w:b/>
          <w:sz w:val="20"/>
          <w:szCs w:val="20"/>
          <w:lang w:val="ka-GE"/>
        </w:rPr>
        <w:t xml:space="preserve">), </w:t>
      </w:r>
      <w:r w:rsidRPr="00580531">
        <w:rPr>
          <w:rFonts w:ascii="Sylfaen" w:hAnsi="Sylfaen"/>
          <w:b/>
          <w:sz w:val="20"/>
          <w:szCs w:val="20"/>
          <w:lang w:val="ka-GE"/>
        </w:rPr>
        <w:t>რომელზეც მითითებული იქნება:</w:t>
      </w:r>
    </w:p>
    <w:p w14:paraId="434CC8BE" w14:textId="77777777" w:rsidR="00EB4781" w:rsidRPr="000B1C85" w:rsidRDefault="00EB4781" w:rsidP="00EB4781">
      <w:pPr>
        <w:pStyle w:val="ListParagraph"/>
        <w:numPr>
          <w:ilvl w:val="0"/>
          <w:numId w:val="1"/>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3BDEC2C" w14:textId="48686B9C" w:rsidR="00EB4781" w:rsidRPr="000B1C85" w:rsidRDefault="003516B6" w:rsidP="00EB4781">
      <w:pPr>
        <w:pStyle w:val="ListParagraph"/>
        <w:numPr>
          <w:ilvl w:val="0"/>
          <w:numId w:val="1"/>
        </w:numPr>
        <w:spacing w:after="0" w:line="360" w:lineRule="auto"/>
        <w:jc w:val="both"/>
        <w:rPr>
          <w:rFonts w:ascii="AcadNusx" w:hAnsi="AcadNusx"/>
          <w:sz w:val="20"/>
          <w:szCs w:val="20"/>
          <w:lang w:val="ka-GE"/>
        </w:rPr>
      </w:pPr>
      <w:r>
        <w:rPr>
          <w:rFonts w:ascii="Sylfaen" w:hAnsi="Sylfaen"/>
          <w:sz w:val="20"/>
          <w:szCs w:val="20"/>
          <w:lang w:val="ka-GE"/>
        </w:rPr>
        <w:t>ტენდერის</w:t>
      </w:r>
      <w:r w:rsidR="00EB4781" w:rsidRPr="000B1C85">
        <w:rPr>
          <w:rFonts w:ascii="Sylfaen" w:hAnsi="Sylfaen"/>
          <w:sz w:val="20"/>
          <w:szCs w:val="20"/>
          <w:lang w:val="ka-GE"/>
        </w:rPr>
        <w:t xml:space="preserve"> ნომერი</w:t>
      </w:r>
      <w:r w:rsidR="00EB4781">
        <w:rPr>
          <w:rFonts w:ascii="Sylfaen" w:hAnsi="Sylfaen"/>
          <w:sz w:val="20"/>
          <w:szCs w:val="20"/>
          <w:lang w:val="ka-GE"/>
        </w:rPr>
        <w:t>;</w:t>
      </w:r>
    </w:p>
    <w:p w14:paraId="581A5B4E" w14:textId="77777777" w:rsidR="00EB4781" w:rsidRPr="002D06EE" w:rsidRDefault="00EB4781" w:rsidP="00EB4781">
      <w:pPr>
        <w:pStyle w:val="ListParagraph"/>
        <w:numPr>
          <w:ilvl w:val="0"/>
          <w:numId w:val="1"/>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062D9AFA" w14:textId="77777777" w:rsidR="00EB4781" w:rsidRPr="00A7049E" w:rsidRDefault="00EB4781" w:rsidP="00EB4781">
      <w:pPr>
        <w:spacing w:after="0" w:line="360" w:lineRule="auto"/>
        <w:jc w:val="both"/>
        <w:rPr>
          <w:rFonts w:ascii="Sylfaen" w:hAnsi="Sylfaen"/>
          <w:sz w:val="20"/>
          <w:szCs w:val="20"/>
          <w:lang w:val="ka-GE"/>
        </w:rPr>
      </w:pPr>
      <w:r w:rsidRPr="00A7049E">
        <w:rPr>
          <w:rFonts w:ascii="Sylfaen" w:hAnsi="Sylfaen"/>
          <w:sz w:val="20"/>
          <w:szCs w:val="20"/>
          <w:lang w:val="ka-GE"/>
        </w:rPr>
        <w:t xml:space="preserve">წინადადება წარმოდგენილი უნდა იყოს შემდეგ მისამართზე: ქ. თბილისი კოსტავას 1 შესახვევი N 33 GWP სათავო ოფისში, სერვის ცენტრში. </w:t>
      </w:r>
    </w:p>
    <w:p w14:paraId="1E9F21EB" w14:textId="77777777" w:rsidR="00EB4781" w:rsidRPr="00A7049E" w:rsidRDefault="00EB4781" w:rsidP="00EB4781">
      <w:pPr>
        <w:spacing w:after="0" w:line="360" w:lineRule="auto"/>
        <w:jc w:val="both"/>
        <w:rPr>
          <w:rFonts w:ascii="Sylfaen" w:hAnsi="Sylfaen"/>
          <w:sz w:val="20"/>
          <w:szCs w:val="20"/>
          <w:lang w:val="ka-GE"/>
        </w:rPr>
      </w:pPr>
      <w:r w:rsidRPr="00A7049E">
        <w:rPr>
          <w:rFonts w:ascii="Sylfaen" w:hAnsi="Sylfaen"/>
          <w:sz w:val="20"/>
          <w:szCs w:val="20"/>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w:t>
      </w:r>
      <w:r w:rsidR="003B11B1" w:rsidRPr="00A7049E">
        <w:rPr>
          <w:rFonts w:ascii="Sylfaen" w:hAnsi="Sylfaen"/>
          <w:sz w:val="20"/>
          <w:szCs w:val="20"/>
          <w:lang w:val="ka-GE"/>
        </w:rPr>
        <w:t>დ</w:t>
      </w:r>
      <w:r w:rsidRPr="00A7049E">
        <w:rPr>
          <w:rFonts w:ascii="Sylfaen" w:hAnsi="Sylfaen"/>
          <w:sz w:val="20"/>
          <w:szCs w:val="20"/>
          <w:lang w:val="ka-GE"/>
        </w:rPr>
        <w:t xml:space="preserve">ერო ყუთში.  </w:t>
      </w:r>
    </w:p>
    <w:p w14:paraId="59E4F795" w14:textId="77777777" w:rsidR="00EB4781" w:rsidRPr="00677E39" w:rsidRDefault="00EB4781" w:rsidP="00EB4781">
      <w:pPr>
        <w:spacing w:after="0" w:line="360" w:lineRule="auto"/>
        <w:jc w:val="both"/>
        <w:rPr>
          <w:rFonts w:ascii="Sylfaen" w:hAnsi="Sylfaen"/>
          <w:sz w:val="20"/>
          <w:szCs w:val="20"/>
          <w:u w:val="single"/>
          <w:lang w:val="ka-GE"/>
        </w:rPr>
      </w:pPr>
    </w:p>
    <w:p w14:paraId="3FFAE659" w14:textId="77777777" w:rsidR="00EB4781" w:rsidRPr="00580531" w:rsidRDefault="00EB4781" w:rsidP="00EB4781">
      <w:pPr>
        <w:pStyle w:val="ListParagraph"/>
        <w:numPr>
          <w:ilvl w:val="1"/>
          <w:numId w:val="3"/>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1763A84B" w14:textId="77777777" w:rsidR="008C5D01" w:rsidRPr="008C5D01" w:rsidRDefault="008C5D01" w:rsidP="008C5D01">
      <w:pPr>
        <w:pStyle w:val="ListParagraph"/>
        <w:spacing w:after="0" w:line="360" w:lineRule="auto"/>
        <w:ind w:left="1080"/>
        <w:jc w:val="both"/>
        <w:rPr>
          <w:rFonts w:ascii="Sylfaen" w:hAnsi="Sylfaen"/>
          <w:sz w:val="20"/>
          <w:szCs w:val="20"/>
          <w:lang w:val="ka-GE"/>
        </w:rPr>
      </w:pPr>
      <w:r w:rsidRPr="008C5D01">
        <w:rPr>
          <w:rFonts w:ascii="Sylfaen" w:hAnsi="Sylfaen"/>
          <w:sz w:val="20"/>
          <w:szCs w:val="20"/>
          <w:lang w:val="ka-GE"/>
        </w:rPr>
        <w:t xml:space="preserve">ფასები განიხილება ლოტების მიხედვით. </w:t>
      </w:r>
    </w:p>
    <w:p w14:paraId="653C156B" w14:textId="77777777" w:rsidR="008C5D01" w:rsidRPr="008C5D01" w:rsidRDefault="008C5D01" w:rsidP="008C5D01">
      <w:pPr>
        <w:pStyle w:val="ListParagraph"/>
        <w:spacing w:after="0" w:line="360" w:lineRule="auto"/>
        <w:ind w:left="1080"/>
        <w:jc w:val="both"/>
        <w:rPr>
          <w:rFonts w:ascii="Sylfaen" w:hAnsi="Sylfaen"/>
          <w:sz w:val="20"/>
          <w:szCs w:val="20"/>
          <w:lang w:val="ka-GE"/>
        </w:rPr>
      </w:pPr>
      <w:r w:rsidRPr="008C5D01">
        <w:rPr>
          <w:rFonts w:ascii="Sylfaen" w:hAnsi="Sylfaen"/>
          <w:sz w:val="20"/>
          <w:szCs w:val="20"/>
          <w:lang w:val="ka-GE"/>
        </w:rPr>
        <w:t>ხელშეკრულება გაფორმდება ფიქსირებულ ერთეულის ფასებზე.</w:t>
      </w:r>
    </w:p>
    <w:p w14:paraId="4D0E9159" w14:textId="77777777" w:rsidR="00EB4781" w:rsidRPr="000A41B5" w:rsidRDefault="00EB4781" w:rsidP="000A41B5">
      <w:pPr>
        <w:spacing w:after="0" w:line="360" w:lineRule="auto"/>
        <w:jc w:val="both"/>
        <w:rPr>
          <w:rFonts w:ascii="Sylfaen" w:hAnsi="Sylfaen"/>
          <w:sz w:val="20"/>
          <w:szCs w:val="20"/>
          <w:lang w:val="ka-GE"/>
        </w:rPr>
      </w:pPr>
    </w:p>
    <w:p w14:paraId="42EAD740" w14:textId="77777777" w:rsidR="00EB4781" w:rsidRPr="00580531" w:rsidRDefault="00EB4781" w:rsidP="00EB4781">
      <w:pPr>
        <w:pStyle w:val="ListParagraph"/>
        <w:numPr>
          <w:ilvl w:val="0"/>
          <w:numId w:val="3"/>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6509CDF" w14:textId="77777777" w:rsidR="00EB4781" w:rsidRDefault="00EB4781" w:rsidP="00EB4781">
      <w:pPr>
        <w:spacing w:after="0" w:line="240" w:lineRule="auto"/>
        <w:rPr>
          <w:rFonts w:ascii="Sylfaen" w:hAnsi="Sylfaen"/>
          <w:b/>
          <w:sz w:val="20"/>
          <w:szCs w:val="20"/>
          <w:lang w:val="ka-GE"/>
        </w:rPr>
      </w:pPr>
    </w:p>
    <w:p w14:paraId="1D9F0310" w14:textId="77777777" w:rsidR="00EB4781" w:rsidRDefault="00EB4781" w:rsidP="00EB4781">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p>
    <w:p w14:paraId="78452D70" w14:textId="77777777" w:rsidR="00EB4781" w:rsidRDefault="00EB4781" w:rsidP="00EB4781">
      <w:pPr>
        <w:spacing w:after="0" w:line="360" w:lineRule="auto"/>
        <w:jc w:val="both"/>
        <w:rPr>
          <w:rFonts w:ascii="Sylfaen" w:hAnsi="Sylfaen"/>
          <w:sz w:val="20"/>
          <w:szCs w:val="20"/>
          <w:lang w:val="ka-GE"/>
        </w:rPr>
      </w:pPr>
    </w:p>
    <w:p w14:paraId="10ED1D79" w14:textId="77777777"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73906121" w14:textId="77777777" w:rsidR="00EB4781" w:rsidRPr="0065331E" w:rsidRDefault="00EB4781" w:rsidP="00EB4781">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3B11B1">
        <w:rPr>
          <w:rFonts w:ascii="Sylfaen" w:hAnsi="Sylfaen"/>
          <w:sz w:val="20"/>
          <w:szCs w:val="20"/>
          <w:lang w:val="ka-GE"/>
        </w:rPr>
        <w:t>გიორგი სოტკილავა</w:t>
      </w:r>
    </w:p>
    <w:p w14:paraId="04EB1558" w14:textId="77777777" w:rsidR="00EB4781" w:rsidRPr="00580531" w:rsidRDefault="00EB4781" w:rsidP="00EB4781">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99E893D" w14:textId="77777777" w:rsidR="00EB4781" w:rsidRPr="0065331E" w:rsidRDefault="00EB4781" w:rsidP="00EB4781">
      <w:pPr>
        <w:spacing w:after="0" w:line="360" w:lineRule="auto"/>
        <w:jc w:val="both"/>
        <w:rPr>
          <w:rFonts w:ascii="Sylfaen" w:hAnsi="Sylfaen"/>
          <w:sz w:val="20"/>
          <w:szCs w:val="20"/>
          <w:u w:val="single"/>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003B11B1" w:rsidRPr="00E907B0">
          <w:rPr>
            <w:rStyle w:val="Hyperlink"/>
            <w:rFonts w:ascii="Sylfaen" w:hAnsi="Sylfaen"/>
            <w:sz w:val="20"/>
            <w:szCs w:val="20"/>
          </w:rPr>
          <w:t>gsotkilava@gwp.ge</w:t>
        </w:r>
      </w:hyperlink>
      <w:r w:rsidR="003B11B1">
        <w:rPr>
          <w:rFonts w:ascii="Sylfaen" w:hAnsi="Sylfaen"/>
          <w:sz w:val="20"/>
          <w:szCs w:val="20"/>
        </w:rPr>
        <w:tab/>
      </w:r>
      <w:r w:rsidRPr="0065331E">
        <w:rPr>
          <w:rFonts w:ascii="Sylfaen" w:hAnsi="Sylfaen"/>
          <w:sz w:val="20"/>
          <w:szCs w:val="20"/>
          <w:u w:val="single"/>
        </w:rPr>
        <w:t xml:space="preserve"> </w:t>
      </w:r>
    </w:p>
    <w:p w14:paraId="6203D2CF" w14:textId="77777777" w:rsidR="00EB4781" w:rsidRPr="0065331E" w:rsidRDefault="00EB4781" w:rsidP="00EB4781">
      <w:pPr>
        <w:spacing w:after="0" w:line="360" w:lineRule="auto"/>
        <w:jc w:val="both"/>
        <w:rPr>
          <w:rFonts w:ascii="Sylfaen" w:hAnsi="Sylfaen"/>
          <w:sz w:val="20"/>
          <w:szCs w:val="20"/>
        </w:rPr>
      </w:pPr>
      <w:r w:rsidRPr="0065331E">
        <w:rPr>
          <w:rFonts w:ascii="Sylfaen" w:hAnsi="Sylfaen"/>
          <w:sz w:val="20"/>
          <w:szCs w:val="20"/>
          <w:lang w:val="ka-GE"/>
        </w:rPr>
        <w:t>ტ</w:t>
      </w:r>
      <w:r w:rsidR="003B11B1">
        <w:rPr>
          <w:rFonts w:ascii="Sylfaen" w:hAnsi="Sylfaen"/>
          <w:sz w:val="20"/>
          <w:szCs w:val="20"/>
          <w:lang w:val="ka-GE"/>
        </w:rPr>
        <w:t>ელეფონი: +(995 322) 931111 (4801</w:t>
      </w:r>
      <w:r w:rsidRPr="0065331E">
        <w:rPr>
          <w:rFonts w:ascii="Sylfaen" w:hAnsi="Sylfaen"/>
          <w:sz w:val="20"/>
          <w:szCs w:val="20"/>
          <w:lang w:val="ka-GE"/>
        </w:rPr>
        <w:t xml:space="preserve">); </w:t>
      </w:r>
      <w:r w:rsidR="003B11B1">
        <w:rPr>
          <w:rFonts w:ascii="Sylfaen" w:hAnsi="Sylfaen"/>
          <w:sz w:val="20"/>
          <w:szCs w:val="20"/>
        </w:rPr>
        <w:t>577 00 27 61</w:t>
      </w:r>
    </w:p>
    <w:p w14:paraId="47BB2D62" w14:textId="77777777" w:rsidR="00EB4781" w:rsidRDefault="00EB4781" w:rsidP="00EB4781">
      <w:pPr>
        <w:spacing w:after="0" w:line="360" w:lineRule="auto"/>
        <w:jc w:val="both"/>
        <w:rPr>
          <w:rFonts w:ascii="Sylfaen" w:hAnsi="Sylfaen"/>
          <w:sz w:val="20"/>
          <w:szCs w:val="20"/>
          <w:lang w:val="ka-GE"/>
        </w:rPr>
      </w:pPr>
    </w:p>
    <w:p w14:paraId="72C8EECD" w14:textId="77777777" w:rsidR="00EB4781" w:rsidRDefault="00EB4781" w:rsidP="00EB4781">
      <w:pPr>
        <w:spacing w:after="0" w:line="360" w:lineRule="auto"/>
        <w:jc w:val="both"/>
        <w:rPr>
          <w:rFonts w:ascii="Sylfaen" w:hAnsi="Sylfaen" w:cs="Sylfaen"/>
          <w:sz w:val="20"/>
          <w:szCs w:val="20"/>
          <w:lang w:val="ka-GE"/>
        </w:rPr>
      </w:pPr>
    </w:p>
    <w:p w14:paraId="217E2563" w14:textId="77777777" w:rsidR="003B11B1" w:rsidRDefault="003B11B1" w:rsidP="00EB4781">
      <w:pPr>
        <w:spacing w:after="0" w:line="360" w:lineRule="auto"/>
        <w:jc w:val="both"/>
        <w:rPr>
          <w:rFonts w:ascii="Sylfaen" w:hAnsi="Sylfaen" w:cs="Sylfaen"/>
          <w:sz w:val="20"/>
          <w:szCs w:val="20"/>
          <w:lang w:val="ka-GE"/>
        </w:rPr>
      </w:pPr>
    </w:p>
    <w:p w14:paraId="7F6D04A1" w14:textId="77777777" w:rsidR="003B11B1" w:rsidRDefault="003B11B1" w:rsidP="00EB4781">
      <w:pPr>
        <w:spacing w:after="0" w:line="360" w:lineRule="auto"/>
        <w:jc w:val="both"/>
        <w:rPr>
          <w:rFonts w:ascii="Sylfaen" w:hAnsi="Sylfaen" w:cs="Sylfaen"/>
          <w:sz w:val="20"/>
          <w:szCs w:val="20"/>
          <w:lang w:val="ka-GE"/>
        </w:rPr>
      </w:pPr>
    </w:p>
    <w:p w14:paraId="14578123" w14:textId="77777777" w:rsidR="003B11B1" w:rsidRDefault="003B11B1" w:rsidP="00EB4781">
      <w:pPr>
        <w:spacing w:after="0" w:line="360" w:lineRule="auto"/>
        <w:jc w:val="both"/>
        <w:rPr>
          <w:rFonts w:ascii="Sylfaen" w:hAnsi="Sylfaen"/>
          <w:b/>
          <w:color w:val="FF0000"/>
          <w:sz w:val="20"/>
          <w:szCs w:val="20"/>
          <w:u w:val="single"/>
          <w:lang w:val="ka-GE"/>
        </w:rPr>
      </w:pPr>
    </w:p>
    <w:p w14:paraId="7C01DDE0" w14:textId="77777777" w:rsidR="00EB4781" w:rsidRDefault="00EB4781" w:rsidP="00EB4781">
      <w:pPr>
        <w:spacing w:after="0" w:line="360" w:lineRule="auto"/>
        <w:jc w:val="both"/>
        <w:rPr>
          <w:rFonts w:ascii="AcadNusx" w:hAnsi="AcadNusx"/>
          <w:sz w:val="20"/>
          <w:szCs w:val="20"/>
        </w:rPr>
      </w:pPr>
      <w:bookmarkStart w:id="0" w:name="_Toc454818556"/>
      <w:bookmarkEnd w:id="0"/>
    </w:p>
    <w:p w14:paraId="6EA9C31F" w14:textId="77777777" w:rsidR="00EB4781" w:rsidRPr="009567A7" w:rsidRDefault="00EB4781" w:rsidP="00EB4781">
      <w:pPr>
        <w:pStyle w:val="ListParagraph"/>
        <w:numPr>
          <w:ilvl w:val="0"/>
          <w:numId w:val="3"/>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01AF7A12" w14:textId="77777777" w:rsidR="00EB4781" w:rsidRDefault="00EB4781" w:rsidP="00EB4781">
      <w:pPr>
        <w:pStyle w:val="ListParagraph"/>
        <w:tabs>
          <w:tab w:val="left" w:pos="426"/>
        </w:tabs>
        <w:spacing w:after="0" w:line="360" w:lineRule="auto"/>
        <w:ind w:left="426"/>
        <w:jc w:val="both"/>
        <w:rPr>
          <w:rFonts w:ascii="Sylfaen" w:hAnsi="Sylfaen"/>
          <w:sz w:val="20"/>
          <w:szCs w:val="20"/>
          <w:lang w:val="ka-GE"/>
        </w:rPr>
      </w:pPr>
    </w:p>
    <w:p w14:paraId="43EAB71E" w14:textId="77777777" w:rsidR="00EB4781" w:rsidRPr="00110CCE" w:rsidRDefault="00EB4781" w:rsidP="00EB4781">
      <w:pPr>
        <w:pStyle w:val="ListParagraph"/>
        <w:numPr>
          <w:ilvl w:val="1"/>
          <w:numId w:val="5"/>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1E7FC4AE" w14:textId="77777777" w:rsidR="00EB4781" w:rsidRPr="00110CCE"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26A91C55" w14:textId="77777777"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40B0A98B" w14:textId="77777777" w:rsidR="00EB4781" w:rsidRPr="000B35C1" w:rsidRDefault="00EB4781" w:rsidP="00EB4781">
      <w:pPr>
        <w:pStyle w:val="ListParagraph"/>
        <w:numPr>
          <w:ilvl w:val="0"/>
          <w:numId w:val="6"/>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46509F8" w14:textId="0CA39708" w:rsidR="00EB4781" w:rsidRPr="00AA47CC" w:rsidRDefault="00EB4781" w:rsidP="00EB4781">
      <w:pPr>
        <w:pStyle w:val="ListParagraph"/>
        <w:numPr>
          <w:ilvl w:val="1"/>
          <w:numId w:val="5"/>
        </w:numPr>
        <w:spacing w:after="0" w:line="360" w:lineRule="auto"/>
        <w:jc w:val="both"/>
        <w:rPr>
          <w:b/>
          <w:sz w:val="20"/>
          <w:szCs w:val="20"/>
          <w:lang w:val="ka-GE"/>
        </w:rPr>
      </w:pPr>
      <w:r>
        <w:rPr>
          <w:rFonts w:ascii="Sylfaen" w:hAnsi="Sylfaen"/>
          <w:sz w:val="20"/>
          <w:szCs w:val="20"/>
          <w:lang w:val="ka-GE"/>
        </w:rPr>
        <w:t xml:space="preserve"> ფასები უნდა მოიცავდეს ამ </w:t>
      </w:r>
      <w:r w:rsidR="003516B6">
        <w:rPr>
          <w:rFonts w:ascii="Sylfaen" w:hAnsi="Sylfaen"/>
          <w:sz w:val="20"/>
          <w:szCs w:val="20"/>
          <w:lang w:val="ka-GE"/>
        </w:rPr>
        <w:t xml:space="preserve">ტენდერით </w:t>
      </w:r>
      <w:r>
        <w:rPr>
          <w:rFonts w:ascii="Sylfaen" w:hAnsi="Sylfaen"/>
          <w:sz w:val="20"/>
          <w:szCs w:val="20"/>
          <w:lang w:val="ka-GE"/>
        </w:rPr>
        <w:t>გათვალისწინებულ ყველა ხარჯსა და კანონით გათვალისწინებულ გადასახადებს (მათ შორის დღგ).</w:t>
      </w:r>
    </w:p>
    <w:p w14:paraId="403332FB" w14:textId="46BC7646" w:rsidR="00510861" w:rsidRPr="00510861" w:rsidRDefault="00510861" w:rsidP="00510861">
      <w:pPr>
        <w:pStyle w:val="ListParagraph"/>
        <w:numPr>
          <w:ilvl w:val="1"/>
          <w:numId w:val="5"/>
        </w:numPr>
        <w:spacing w:after="0" w:line="360" w:lineRule="auto"/>
        <w:jc w:val="both"/>
        <w:rPr>
          <w:b/>
          <w:sz w:val="20"/>
          <w:szCs w:val="20"/>
          <w:highlight w:val="yellow"/>
          <w:lang w:val="ka-GE"/>
        </w:rPr>
      </w:pPr>
      <w:r w:rsidRPr="00A50037">
        <w:rPr>
          <w:rFonts w:ascii="Sylfaen" w:hAnsi="Sylfaen"/>
          <w:sz w:val="20"/>
          <w:szCs w:val="20"/>
          <w:highlight w:val="yellow"/>
          <w:lang w:val="ka-GE"/>
        </w:rPr>
        <w:t>შემოთავაზებული აკუმულატორი უნდა იყოს</w:t>
      </w:r>
      <w:r w:rsidRPr="00A50037">
        <w:rPr>
          <w:rFonts w:ascii="Sylfaen" w:hAnsi="Sylfaen"/>
          <w:sz w:val="20"/>
          <w:szCs w:val="20"/>
          <w:highlight w:val="yellow"/>
        </w:rPr>
        <w:t xml:space="preserve"> </w:t>
      </w:r>
      <w:r w:rsidRPr="00A50037">
        <w:rPr>
          <w:rFonts w:ascii="Sylfaen" w:hAnsi="Sylfaen"/>
          <w:sz w:val="20"/>
          <w:szCs w:val="20"/>
          <w:highlight w:val="yellow"/>
          <w:lang w:val="ka-GE"/>
        </w:rPr>
        <w:t>ახალი, დამზადებული  არაუადრეს 2019 წლისა და არ უნდა იყოს ნამყოფი ექსპლუატაციაში.</w:t>
      </w:r>
    </w:p>
    <w:p w14:paraId="7B3F8510" w14:textId="0FD3821C" w:rsidR="00EB4781" w:rsidRPr="00E45E7B" w:rsidRDefault="00EB4781" w:rsidP="00EB4781">
      <w:pPr>
        <w:pStyle w:val="ListParagraph"/>
        <w:numPr>
          <w:ilvl w:val="1"/>
          <w:numId w:val="5"/>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Pr>
          <w:rFonts w:ascii="Sylfaen" w:hAnsi="Sylfaen"/>
          <w:sz w:val="20"/>
          <w:szCs w:val="20"/>
          <w:lang w:val="ka-GE"/>
        </w:rPr>
        <w:t>30</w:t>
      </w:r>
      <w:r w:rsidRPr="00E45E7B">
        <w:rPr>
          <w:rFonts w:ascii="Sylfaen" w:hAnsi="Sylfaen"/>
          <w:sz w:val="20"/>
          <w:szCs w:val="20"/>
          <w:lang w:val="ka-GE"/>
        </w:rPr>
        <w:t xml:space="preserve"> </w:t>
      </w:r>
      <w:r w:rsidRPr="00E45E7B">
        <w:rPr>
          <w:rFonts w:ascii="AcadNusx" w:hAnsi="AcadNusx"/>
          <w:sz w:val="20"/>
          <w:szCs w:val="20"/>
          <w:lang w:val="ka-GE"/>
        </w:rPr>
        <w:t>(</w:t>
      </w:r>
      <w:r>
        <w:rPr>
          <w:rFonts w:ascii="Sylfaen" w:hAnsi="Sylfaen"/>
          <w:sz w:val="20"/>
          <w:szCs w:val="20"/>
          <w:lang w:val="ka-GE"/>
        </w:rPr>
        <w:t>ოცდაათი</w:t>
      </w:r>
      <w:r w:rsidRPr="00E45E7B">
        <w:rPr>
          <w:rFonts w:ascii="AcadNusx" w:hAnsi="AcadNusx"/>
          <w:sz w:val="20"/>
          <w:szCs w:val="20"/>
          <w:lang w:val="ka-GE"/>
        </w:rPr>
        <w:t>)</w:t>
      </w:r>
      <w:r w:rsidRPr="00E45E7B">
        <w:rPr>
          <w:rFonts w:ascii="Sylfaen" w:hAnsi="Sylfaen"/>
          <w:sz w:val="20"/>
          <w:szCs w:val="20"/>
          <w:lang w:val="ka-GE"/>
        </w:rPr>
        <w:t xml:space="preserve"> </w:t>
      </w:r>
      <w:r>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4EE0A2EF" w14:textId="5012603B" w:rsidR="00EB4781" w:rsidRDefault="00EB4781" w:rsidP="00EB4781">
      <w:pPr>
        <w:pStyle w:val="ListParagraph"/>
        <w:numPr>
          <w:ilvl w:val="1"/>
          <w:numId w:val="5"/>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w:t>
      </w:r>
      <w:r w:rsidR="003516B6">
        <w:rPr>
          <w:rFonts w:ascii="Sylfaen" w:hAnsi="Sylfaen"/>
          <w:sz w:val="20"/>
          <w:szCs w:val="20"/>
          <w:lang w:val="ka-GE"/>
        </w:rPr>
        <w:t>ცილებლად უნდა მიუთითოს ტენდერის</w:t>
      </w:r>
      <w:r>
        <w:rPr>
          <w:rFonts w:ascii="Sylfaen" w:hAnsi="Sylfaen"/>
          <w:sz w:val="20"/>
          <w:szCs w:val="20"/>
          <w:lang w:val="ka-GE"/>
        </w:rPr>
        <w:t xml:space="preserve"> ნომერი. </w:t>
      </w:r>
    </w:p>
    <w:p w14:paraId="1AD788DD" w14:textId="20EE1DF4" w:rsidR="00EB4781" w:rsidRDefault="00EB4781" w:rsidP="00EB4781">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w:t>
      </w:r>
      <w:r w:rsidR="003516B6">
        <w:rPr>
          <w:rFonts w:ascii="Sylfaen" w:hAnsi="Sylfaen"/>
          <w:sz w:val="20"/>
          <w:szCs w:val="20"/>
          <w:lang w:val="ka-GE"/>
        </w:rPr>
        <w:t>ებს თვითონ განსაზღვროს ტენდერის</w:t>
      </w:r>
      <w:r>
        <w:rPr>
          <w:rFonts w:ascii="Sylfaen" w:hAnsi="Sylfaen"/>
          <w:sz w:val="20"/>
          <w:szCs w:val="20"/>
          <w:lang w:val="ka-GE"/>
        </w:rPr>
        <w:t xml:space="preserve"> დას</w:t>
      </w:r>
      <w:r w:rsidR="003516B6">
        <w:rPr>
          <w:rFonts w:ascii="Sylfaen" w:hAnsi="Sylfaen"/>
          <w:sz w:val="20"/>
          <w:szCs w:val="20"/>
          <w:lang w:val="ka-GE"/>
        </w:rPr>
        <w:t>რულების ვადა, შეცვალოს ტენდერის</w:t>
      </w:r>
      <w:r>
        <w:rPr>
          <w:rFonts w:ascii="Sylfaen" w:hAnsi="Sylfaen"/>
          <w:sz w:val="20"/>
          <w:szCs w:val="20"/>
          <w:lang w:val="ka-GE"/>
        </w:rPr>
        <w:t xml:space="preserve"> პირობები, </w:t>
      </w:r>
      <w:r w:rsidR="003516B6">
        <w:rPr>
          <w:rFonts w:ascii="Sylfaen" w:hAnsi="Sylfaen"/>
          <w:sz w:val="20"/>
          <w:szCs w:val="20"/>
          <w:lang w:val="ka-GE"/>
        </w:rPr>
        <w:t>რასაც დროულად აცნობებს ტენდერის</w:t>
      </w:r>
      <w:r>
        <w:rPr>
          <w:rFonts w:ascii="Sylfaen" w:hAnsi="Sylfaen"/>
          <w:sz w:val="20"/>
          <w:szCs w:val="20"/>
          <w:lang w:val="ka-GE"/>
        </w:rPr>
        <w:t xml:space="preserve"> მო</w:t>
      </w:r>
      <w:r w:rsidR="003516B6">
        <w:rPr>
          <w:rFonts w:ascii="Sylfaen" w:hAnsi="Sylfaen"/>
          <w:sz w:val="20"/>
          <w:szCs w:val="20"/>
          <w:lang w:val="ka-GE"/>
        </w:rPr>
        <w:t>ნაწილეებს, ან შეწყვიტოს ტენდერი</w:t>
      </w:r>
      <w:r>
        <w:rPr>
          <w:rFonts w:ascii="Sylfaen" w:hAnsi="Sylfaen"/>
          <w:sz w:val="20"/>
          <w:szCs w:val="20"/>
          <w:lang w:val="ka-GE"/>
        </w:rPr>
        <w:t xml:space="preserve"> მისი მიმდინარეობის ნებმისმიერ ეტაპზე.</w:t>
      </w:r>
    </w:p>
    <w:p w14:paraId="59AA3830" w14:textId="77777777" w:rsidR="00EB4781" w:rsidRDefault="00EB4781" w:rsidP="00EB4781">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723A623A" w14:textId="77777777" w:rsidR="00EB4781" w:rsidRDefault="00EB4781" w:rsidP="00EB4781">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44D72E47" w14:textId="77777777"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E172027" w14:textId="77777777" w:rsidR="00EB4781" w:rsidRDefault="00EB4781" w:rsidP="00622B55">
      <w:pPr>
        <w:spacing w:after="0" w:line="360" w:lineRule="auto"/>
        <w:jc w:val="both"/>
        <w:rPr>
          <w:rFonts w:ascii="Sylfaen" w:hAnsi="Sylfaen"/>
          <w:b/>
          <w:i/>
          <w:sz w:val="18"/>
          <w:szCs w:val="18"/>
          <w:lang w:val="ka-GE"/>
        </w:rPr>
      </w:pPr>
    </w:p>
    <w:p w14:paraId="28394126" w14:textId="77777777" w:rsidR="00EB4781" w:rsidRPr="000202A5" w:rsidRDefault="00EB4781" w:rsidP="00EB4781">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3785257F" w14:textId="77777777"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9FC590C" w14:textId="77777777" w:rsidR="00EB4781" w:rsidRDefault="00EB4781" w:rsidP="00EB4781">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0F0E805" w14:textId="77777777" w:rsidR="00712B77" w:rsidRDefault="00712B77" w:rsidP="00EB4781">
      <w:pPr>
        <w:spacing w:after="0" w:line="360" w:lineRule="auto"/>
        <w:ind w:firstLine="426"/>
        <w:jc w:val="both"/>
        <w:rPr>
          <w:rFonts w:ascii="Sylfaen" w:hAnsi="Sylfaen"/>
          <w:sz w:val="20"/>
          <w:szCs w:val="20"/>
          <w:lang w:val="ka-GE"/>
        </w:rPr>
      </w:pPr>
    </w:p>
    <w:p w14:paraId="2501C64F" w14:textId="77777777" w:rsidR="00712B77" w:rsidRDefault="00712B77" w:rsidP="00712B77">
      <w:pPr>
        <w:pStyle w:val="ListParagraph"/>
        <w:numPr>
          <w:ilvl w:val="0"/>
          <w:numId w:val="3"/>
        </w:numPr>
        <w:spacing w:after="0" w:line="360" w:lineRule="auto"/>
        <w:jc w:val="both"/>
        <w:rPr>
          <w:rFonts w:ascii="Sylfaen" w:hAnsi="Sylfaen"/>
          <w:b/>
          <w:sz w:val="20"/>
          <w:szCs w:val="20"/>
          <w:lang w:val="ka-GE"/>
        </w:rPr>
      </w:pPr>
      <w:r w:rsidRPr="00712B77">
        <w:rPr>
          <w:rFonts w:ascii="Sylfaen" w:hAnsi="Sylfaen"/>
          <w:b/>
          <w:sz w:val="20"/>
          <w:szCs w:val="20"/>
          <w:lang w:val="ka-GE"/>
        </w:rPr>
        <w:t>საკვალიფიკაციო მოთხოვნა.</w:t>
      </w:r>
    </w:p>
    <w:p w14:paraId="312B89DF" w14:textId="645F8769" w:rsidR="00EB4781" w:rsidRDefault="004E26E7" w:rsidP="00121F40">
      <w:pPr>
        <w:pStyle w:val="ListParagraph"/>
        <w:numPr>
          <w:ilvl w:val="1"/>
          <w:numId w:val="3"/>
        </w:numPr>
        <w:spacing w:after="0" w:line="360" w:lineRule="auto"/>
        <w:jc w:val="both"/>
        <w:rPr>
          <w:rFonts w:ascii="Sylfaen" w:hAnsi="Sylfaen"/>
          <w:sz w:val="20"/>
          <w:szCs w:val="20"/>
          <w:highlight w:val="yellow"/>
          <w:lang w:val="ka-GE"/>
        </w:rPr>
      </w:pPr>
      <w:r w:rsidRPr="00B860BD">
        <w:rPr>
          <w:rFonts w:ascii="Sylfaen" w:hAnsi="Sylfaen"/>
          <w:sz w:val="20"/>
          <w:szCs w:val="20"/>
          <w:highlight w:val="yellow"/>
          <w:lang w:val="ka-GE"/>
        </w:rPr>
        <w:t>პრედენტენს უკანასკნელი 3 წლის განმავლობაში უნდა გააჩნდეს ანალოგიური საქონლის მიწოდების გამოცდილება, რაზედაც უნდა წარმოადგინოს შესაბამისი დამადასტურებელი დოკუმენტები: 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EA08939" w14:textId="77777777" w:rsidR="00121F40" w:rsidRPr="00B860BD" w:rsidRDefault="00121F40" w:rsidP="00121F40">
      <w:pPr>
        <w:pStyle w:val="ListParagraph"/>
        <w:numPr>
          <w:ilvl w:val="1"/>
          <w:numId w:val="3"/>
        </w:numPr>
        <w:spacing w:after="0" w:line="360" w:lineRule="auto"/>
        <w:jc w:val="both"/>
        <w:rPr>
          <w:rFonts w:ascii="Sylfaen" w:hAnsi="Sylfaen"/>
          <w:sz w:val="20"/>
          <w:szCs w:val="20"/>
          <w:highlight w:val="yellow"/>
          <w:lang w:val="ka-GE"/>
        </w:rPr>
      </w:pPr>
      <w:r w:rsidRPr="00B860BD">
        <w:rPr>
          <w:rFonts w:ascii="Sylfaen" w:hAnsi="Sylfaen"/>
          <w:sz w:val="20"/>
          <w:szCs w:val="20"/>
          <w:highlight w:val="yellow"/>
          <w:lang w:val="ka-GE"/>
        </w:rPr>
        <w:t>პრედენტენს უნდა გააჩნდეს თბილისის მაშტაბით არანაკლებ 2 სერვის ცენტრი, საიდანაც მინიმუმ ერთი იქნება დიღმის ან დიდუბის ტერიტორიაზე.</w:t>
      </w:r>
    </w:p>
    <w:p w14:paraId="3FDAB451" w14:textId="77777777" w:rsidR="00121F40" w:rsidRPr="00121F40" w:rsidRDefault="00121F40" w:rsidP="00121F40">
      <w:pPr>
        <w:pStyle w:val="ListParagraph"/>
        <w:spacing w:after="0" w:line="360" w:lineRule="auto"/>
        <w:jc w:val="both"/>
        <w:rPr>
          <w:rFonts w:ascii="Sylfaen" w:hAnsi="Sylfaen"/>
          <w:sz w:val="20"/>
          <w:szCs w:val="20"/>
          <w:highlight w:val="yellow"/>
          <w:lang w:val="ka-GE"/>
        </w:rPr>
      </w:pPr>
    </w:p>
    <w:p w14:paraId="6E550F2B" w14:textId="77777777" w:rsidR="00EB4781" w:rsidRPr="00B5452A" w:rsidRDefault="00EB4781" w:rsidP="00EB4781">
      <w:pPr>
        <w:pStyle w:val="ListParagraph"/>
        <w:numPr>
          <w:ilvl w:val="0"/>
          <w:numId w:val="3"/>
        </w:numPr>
        <w:spacing w:after="0" w:line="360" w:lineRule="auto"/>
        <w:ind w:left="0" w:firstLine="0"/>
        <w:jc w:val="both"/>
        <w:rPr>
          <w:rFonts w:ascii="AcadNusx" w:hAnsi="AcadNusx"/>
          <w:b/>
          <w:sz w:val="24"/>
          <w:szCs w:val="24"/>
        </w:rPr>
      </w:pPr>
      <w:bookmarkStart w:id="1"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1"/>
    </w:p>
    <w:p w14:paraId="5033D8AF" w14:textId="77777777" w:rsidR="00EB4781" w:rsidRPr="00BB446B" w:rsidRDefault="00EB4781" w:rsidP="00EB4781">
      <w:pPr>
        <w:pStyle w:val="ListParagraph"/>
        <w:numPr>
          <w:ilvl w:val="1"/>
          <w:numId w:val="3"/>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Pr>
          <w:rFonts w:ascii="Sylfaen" w:hAnsi="Sylfaen"/>
          <w:sz w:val="20"/>
          <w:szCs w:val="20"/>
          <w:lang w:val="ka-GE"/>
        </w:rPr>
        <w:t>საქონლის</w:t>
      </w:r>
      <w:r w:rsidRPr="00B5452A">
        <w:rPr>
          <w:rFonts w:ascii="Sylfaen" w:hAnsi="Sylfaen"/>
          <w:sz w:val="20"/>
          <w:szCs w:val="20"/>
          <w:lang w:val="ka-GE"/>
        </w:rPr>
        <w:t xml:space="preserve"> შესა</w:t>
      </w:r>
      <w:r>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წარდგენის საფუძველზე. ანგარ</w:t>
      </w:r>
      <w:r w:rsidR="00A03AE8">
        <w:rPr>
          <w:rFonts w:ascii="Sylfaen" w:hAnsi="Sylfaen"/>
          <w:sz w:val="20"/>
          <w:szCs w:val="20"/>
          <w:lang w:val="ka-GE"/>
        </w:rPr>
        <w:t>იშსწორების ვადა განისაზღვრება 1 (ერთი</w:t>
      </w:r>
      <w:r w:rsidRPr="00B5452A">
        <w:rPr>
          <w:rFonts w:ascii="Sylfaen" w:hAnsi="Sylfaen"/>
          <w:sz w:val="20"/>
          <w:szCs w:val="20"/>
          <w:lang w:val="ka-GE"/>
        </w:rPr>
        <w:t>)</w:t>
      </w:r>
      <w:r w:rsidR="00A03AE8">
        <w:rPr>
          <w:rFonts w:ascii="Sylfaen" w:hAnsi="Sylfaen"/>
          <w:sz w:val="20"/>
          <w:szCs w:val="20"/>
          <w:lang w:val="ka-GE"/>
        </w:rPr>
        <w:t xml:space="preserve"> თვიანი კონსიგნაციით </w:t>
      </w:r>
    </w:p>
    <w:p w14:paraId="700C9959" w14:textId="77777777" w:rsidR="00EB4781" w:rsidRDefault="00EB4781" w:rsidP="00EB4781">
      <w:pPr>
        <w:spacing w:after="0" w:line="360" w:lineRule="auto"/>
        <w:jc w:val="both"/>
        <w:rPr>
          <w:rFonts w:ascii="AcadNusx" w:hAnsi="AcadNusx"/>
          <w:sz w:val="20"/>
          <w:szCs w:val="20"/>
          <w:lang w:val="es-MX"/>
        </w:rPr>
      </w:pPr>
    </w:p>
    <w:p w14:paraId="2E63DB20" w14:textId="77777777" w:rsidR="00EB4781" w:rsidRDefault="00EB4781" w:rsidP="00EB4781">
      <w:pPr>
        <w:spacing w:after="0" w:line="360" w:lineRule="auto"/>
        <w:jc w:val="both"/>
        <w:rPr>
          <w:rFonts w:ascii="AcadNusx" w:hAnsi="AcadNusx"/>
          <w:sz w:val="20"/>
          <w:szCs w:val="20"/>
          <w:lang w:val="es-MX"/>
        </w:rPr>
      </w:pPr>
    </w:p>
    <w:p w14:paraId="47DA34C3" w14:textId="77777777" w:rsidR="00EB4781" w:rsidRPr="00BB446B" w:rsidRDefault="00EB4781" w:rsidP="00EB4781">
      <w:pPr>
        <w:spacing w:after="0" w:line="360" w:lineRule="auto"/>
        <w:jc w:val="both"/>
        <w:rPr>
          <w:rFonts w:ascii="AcadNusx" w:hAnsi="AcadNusx"/>
          <w:sz w:val="20"/>
          <w:szCs w:val="20"/>
          <w:lang w:val="es-MX"/>
        </w:rPr>
      </w:pPr>
    </w:p>
    <w:p w14:paraId="19270A63" w14:textId="56C6BF9D" w:rsidR="00EB4781" w:rsidRDefault="00EB4781" w:rsidP="00EB4781">
      <w:pPr>
        <w:pStyle w:val="ListParagraph"/>
        <w:numPr>
          <w:ilvl w:val="0"/>
          <w:numId w:val="3"/>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lastRenderedPageBreak/>
        <w:t>წარმოსადგენი დოკუმენტაცია</w:t>
      </w:r>
      <w:r w:rsidRPr="00AE4033">
        <w:rPr>
          <w:rFonts w:ascii="AcadNusx" w:hAnsi="AcadNusx"/>
          <w:b/>
          <w:sz w:val="24"/>
          <w:szCs w:val="24"/>
        </w:rPr>
        <w:t xml:space="preserve">  </w:t>
      </w:r>
    </w:p>
    <w:p w14:paraId="18DBBC82" w14:textId="58FCE039"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Pr>
          <w:rFonts w:ascii="Sylfaen" w:hAnsi="Sylfaen"/>
          <w:b/>
          <w:sz w:val="24"/>
          <w:szCs w:val="24"/>
          <w:lang w:val="ka-GE"/>
        </w:rPr>
        <w:t xml:space="preserve"> </w:t>
      </w:r>
      <w:r w:rsidRPr="00B860BD">
        <w:rPr>
          <w:rFonts w:ascii="Sylfaen" w:hAnsi="Sylfaen" w:cs="Sylfaen"/>
          <w:b/>
          <w:sz w:val="20"/>
          <w:szCs w:val="20"/>
          <w:highlight w:val="yellow"/>
          <w:lang w:val="ka-GE"/>
        </w:rPr>
        <w:t>ტენდერის</w:t>
      </w:r>
      <w:r w:rsidRPr="00B860BD">
        <w:rPr>
          <w:rFonts w:ascii="Sylfaen" w:hAnsi="Sylfaen"/>
          <w:b/>
          <w:sz w:val="20"/>
          <w:szCs w:val="20"/>
          <w:highlight w:val="yellow"/>
          <w:lang w:val="ka-GE"/>
        </w:rPr>
        <w:t xml:space="preserve"> </w:t>
      </w:r>
      <w:r w:rsidRPr="00B860BD">
        <w:rPr>
          <w:rFonts w:ascii="Sylfaen" w:hAnsi="Sylfaen" w:cs="Sylfaen"/>
          <w:b/>
          <w:sz w:val="20"/>
          <w:szCs w:val="20"/>
          <w:highlight w:val="yellow"/>
          <w:lang w:val="ka-GE"/>
        </w:rPr>
        <w:t>დასახელება</w:t>
      </w:r>
      <w:r w:rsidRPr="00B860BD">
        <w:rPr>
          <w:rFonts w:ascii="Sylfaen" w:hAnsi="Sylfaen"/>
          <w:b/>
          <w:sz w:val="20"/>
          <w:szCs w:val="20"/>
          <w:highlight w:val="yellow"/>
          <w:lang w:val="ka-GE"/>
        </w:rPr>
        <w:t xml:space="preserve"> (კომპანიის მოკლე წარდგენა, ნომერი);</w:t>
      </w:r>
    </w:p>
    <w:p w14:paraId="40DB7861" w14:textId="77777777"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კომერციული წინადადება დანართი N1-ის შესაბამისად, რომელიც უნდა მოიცავდეს შესყიდვის ღირებულებას, მოწოდების ვადას, გადახდის პირობას;</w:t>
      </w:r>
    </w:p>
    <w:p w14:paraId="3EA60112" w14:textId="77777777"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კომპანიის სრული რეკვიზიტები;</w:t>
      </w:r>
    </w:p>
    <w:p w14:paraId="0183F598" w14:textId="77777777"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ტენდერის გამოცხადების თარიღის შემდეგ;</w:t>
      </w:r>
    </w:p>
    <w:p w14:paraId="3E718AD5" w14:textId="77777777"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გამოცდილების დამადასტურებელი დოკუმენტები 4.1 პუნქტის შესაბამისად;</w:t>
      </w:r>
    </w:p>
    <w:p w14:paraId="24E7D337" w14:textId="77777777" w:rsidR="00280B97"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ინფორმაცია სერვის ცენტრების შე</w:t>
      </w:r>
      <w:r>
        <w:rPr>
          <w:rFonts w:ascii="Sylfaen" w:hAnsi="Sylfaen"/>
          <w:b/>
          <w:sz w:val="20"/>
          <w:szCs w:val="20"/>
          <w:highlight w:val="yellow"/>
          <w:lang w:val="ka-GE"/>
        </w:rPr>
        <w:t>სახებ 4.2 პუნ</w:t>
      </w:r>
      <w:r w:rsidRPr="00B860BD">
        <w:rPr>
          <w:rFonts w:ascii="Sylfaen" w:hAnsi="Sylfaen"/>
          <w:b/>
          <w:sz w:val="20"/>
          <w:szCs w:val="20"/>
          <w:highlight w:val="yellow"/>
          <w:lang w:val="ka-GE"/>
        </w:rPr>
        <w:t>ქტის შესაბამისად;</w:t>
      </w:r>
    </w:p>
    <w:p w14:paraId="6C9EAF02" w14:textId="77777777"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Pr>
          <w:rFonts w:ascii="Sylfaen" w:hAnsi="Sylfaen"/>
          <w:b/>
          <w:sz w:val="20"/>
          <w:szCs w:val="20"/>
          <w:highlight w:val="yellow"/>
          <w:lang w:val="ka-GE"/>
        </w:rPr>
        <w:t>ინფორმაცია საგარანტიო ვადის შესახებ 7.1 პუნქტის შესაბამისად;</w:t>
      </w:r>
    </w:p>
    <w:p w14:paraId="1EACCB40" w14:textId="77777777"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სატენდერო დოკუმენტაციაში მოცემული „კეთილსინდისიერების განაცხადის“ ხელმოწერილი ვერსია.</w:t>
      </w:r>
    </w:p>
    <w:p w14:paraId="65FE22E6" w14:textId="77777777" w:rsidR="00280B97" w:rsidRPr="00B860BD" w:rsidRDefault="00280B97" w:rsidP="00280B97">
      <w:pPr>
        <w:pStyle w:val="ListParagraph"/>
        <w:numPr>
          <w:ilvl w:val="1"/>
          <w:numId w:val="3"/>
        </w:numPr>
        <w:spacing w:after="0" w:line="360" w:lineRule="auto"/>
        <w:jc w:val="both"/>
        <w:rPr>
          <w:rFonts w:ascii="Sylfaen" w:hAnsi="Sylfaen"/>
          <w:b/>
          <w:sz w:val="20"/>
          <w:szCs w:val="20"/>
          <w:highlight w:val="yellow"/>
          <w:lang w:val="ka-GE"/>
        </w:rPr>
      </w:pPr>
      <w:r w:rsidRPr="00B860BD">
        <w:rPr>
          <w:rFonts w:ascii="Sylfaen" w:hAnsi="Sylfaen"/>
          <w:b/>
          <w:sz w:val="20"/>
          <w:szCs w:val="20"/>
          <w:highlight w:val="yellow"/>
          <w:lang w:val="ka-GE"/>
        </w:rPr>
        <w:t>სატენდერო დოკუმენტაციის ხელმოწერილი ვერსია;</w:t>
      </w:r>
    </w:p>
    <w:p w14:paraId="618DCAC9" w14:textId="77777777" w:rsidR="00280B97" w:rsidRDefault="00280B97" w:rsidP="00280B97">
      <w:pPr>
        <w:spacing w:after="0" w:line="360" w:lineRule="auto"/>
        <w:jc w:val="both"/>
        <w:rPr>
          <w:rFonts w:ascii="AcadNusx" w:eastAsiaTheme="minorHAnsi" w:hAnsi="AcadNusx"/>
          <w:sz w:val="20"/>
          <w:szCs w:val="20"/>
        </w:rPr>
      </w:pPr>
    </w:p>
    <w:p w14:paraId="21B1D15D" w14:textId="2999941A" w:rsidR="00280B97" w:rsidRPr="00280B97" w:rsidRDefault="00280B97" w:rsidP="00280B97">
      <w:pPr>
        <w:pStyle w:val="ListParagraph"/>
        <w:spacing w:after="0" w:line="360" w:lineRule="auto"/>
        <w:ind w:left="0"/>
        <w:jc w:val="both"/>
        <w:rPr>
          <w:rFonts w:ascii="Sylfaen" w:hAnsi="Sylfaen"/>
          <w:b/>
          <w:sz w:val="24"/>
          <w:szCs w:val="24"/>
          <w:lang w:val="ka-GE"/>
        </w:rPr>
      </w:pPr>
    </w:p>
    <w:p w14:paraId="7B9CCCAE" w14:textId="77777777" w:rsidR="00622B55" w:rsidRDefault="00622B55" w:rsidP="00EB4781">
      <w:pPr>
        <w:spacing w:after="0" w:line="360" w:lineRule="auto"/>
        <w:jc w:val="both"/>
        <w:rPr>
          <w:rFonts w:ascii="AcadNusx" w:eastAsiaTheme="minorHAnsi" w:hAnsi="AcadNusx"/>
          <w:sz w:val="20"/>
          <w:szCs w:val="20"/>
        </w:rPr>
      </w:pPr>
    </w:p>
    <w:p w14:paraId="496528AB" w14:textId="47902FE7" w:rsidR="00EB4781" w:rsidRPr="009567A7"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 xml:space="preserve">საგარანტიო </w:t>
      </w:r>
      <w:r w:rsidR="00987C85">
        <w:rPr>
          <w:rFonts w:ascii="Sylfaen" w:hAnsi="Sylfaen"/>
          <w:b/>
          <w:sz w:val="20"/>
          <w:szCs w:val="20"/>
          <w:u w:val="single"/>
          <w:lang w:val="ka-GE"/>
        </w:rPr>
        <w:t>ვადა</w:t>
      </w:r>
    </w:p>
    <w:p w14:paraId="48D612E5" w14:textId="59B833BA" w:rsidR="00EB4781" w:rsidRPr="00711C86" w:rsidRDefault="00EB4781" w:rsidP="00EB4781">
      <w:pPr>
        <w:pStyle w:val="ListParagraph"/>
        <w:numPr>
          <w:ilvl w:val="1"/>
          <w:numId w:val="3"/>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 საგარანტიო ვადა განი</w:t>
      </w:r>
      <w:r w:rsidR="002F1281">
        <w:rPr>
          <w:rFonts w:ascii="Sylfaen" w:hAnsi="Sylfaen"/>
          <w:sz w:val="20"/>
          <w:szCs w:val="20"/>
          <w:lang w:val="ka-GE"/>
        </w:rPr>
        <w:t>საზღვრება</w:t>
      </w:r>
      <w:r w:rsidR="00987C85">
        <w:rPr>
          <w:rFonts w:ascii="Sylfaen" w:hAnsi="Sylfaen"/>
          <w:sz w:val="20"/>
          <w:szCs w:val="20"/>
          <w:lang w:val="ka-GE"/>
        </w:rPr>
        <w:t xml:space="preserve"> საქონლის მოწოდებიდან არანაკლებ</w:t>
      </w:r>
      <w:bookmarkStart w:id="2" w:name="_GoBack"/>
      <w:bookmarkEnd w:id="2"/>
      <w:r w:rsidR="002F1281">
        <w:rPr>
          <w:rFonts w:ascii="Sylfaen" w:hAnsi="Sylfaen"/>
          <w:sz w:val="20"/>
          <w:szCs w:val="20"/>
          <w:lang w:val="ka-GE"/>
        </w:rPr>
        <w:t xml:space="preserve"> 1 (ერთი)</w:t>
      </w:r>
      <w:r w:rsidRPr="006A256D">
        <w:rPr>
          <w:rFonts w:ascii="AcadNusx" w:hAnsi="AcadNusx"/>
          <w:sz w:val="20"/>
          <w:szCs w:val="20"/>
          <w:lang w:val="ka-GE"/>
        </w:rPr>
        <w:t xml:space="preserve"> </w:t>
      </w:r>
      <w:r w:rsidR="002F1281">
        <w:rPr>
          <w:rFonts w:ascii="Sylfaen" w:hAnsi="Sylfaen"/>
          <w:sz w:val="20"/>
          <w:szCs w:val="20"/>
          <w:lang w:val="ka-GE"/>
        </w:rPr>
        <w:t>წლის</w:t>
      </w:r>
      <w:r>
        <w:rPr>
          <w:rFonts w:ascii="Sylfaen" w:hAnsi="Sylfaen"/>
          <w:sz w:val="20"/>
          <w:szCs w:val="20"/>
          <w:lang w:val="ka-GE"/>
        </w:rPr>
        <w:t xml:space="preserve"> ვადით</w:t>
      </w:r>
      <w:r w:rsidRPr="002319CA">
        <w:rPr>
          <w:rFonts w:ascii="AcadNusx" w:hAnsi="AcadNusx"/>
          <w:sz w:val="20"/>
          <w:szCs w:val="20"/>
          <w:lang w:val="ka-GE"/>
        </w:rPr>
        <w:t>.</w:t>
      </w:r>
    </w:p>
    <w:p w14:paraId="579FAECF" w14:textId="77777777" w:rsidR="00EB4781" w:rsidRPr="002319CA" w:rsidRDefault="00EB4781" w:rsidP="00EB4781">
      <w:pPr>
        <w:pStyle w:val="ListParagraph"/>
        <w:spacing w:after="0" w:line="360" w:lineRule="auto"/>
        <w:ind w:left="709"/>
        <w:jc w:val="both"/>
        <w:rPr>
          <w:rFonts w:ascii="AcadNusx" w:hAnsi="AcadNusx"/>
          <w:sz w:val="20"/>
          <w:szCs w:val="20"/>
          <w:lang w:val="ka-GE"/>
        </w:rPr>
      </w:pPr>
    </w:p>
    <w:p w14:paraId="24023050" w14:textId="77777777" w:rsidR="00EB4781" w:rsidRPr="00AF56A2" w:rsidRDefault="00EB4781" w:rsidP="00EB4781">
      <w:pPr>
        <w:spacing w:after="0" w:line="360" w:lineRule="auto"/>
        <w:jc w:val="both"/>
        <w:rPr>
          <w:rFonts w:ascii="Sylfaen" w:hAnsi="Sylfaen"/>
          <w:sz w:val="20"/>
          <w:szCs w:val="20"/>
          <w:lang w:val="ka-GE"/>
        </w:rPr>
      </w:pPr>
      <w:bookmarkStart w:id="3" w:name="_Toc454818563"/>
    </w:p>
    <w:bookmarkEnd w:id="3"/>
    <w:p w14:paraId="0304433C" w14:textId="77777777" w:rsidR="00EB4781" w:rsidRPr="00AF56A2" w:rsidRDefault="00EB4781" w:rsidP="00EB4781">
      <w:pPr>
        <w:pStyle w:val="ListParagraph"/>
        <w:numPr>
          <w:ilvl w:val="0"/>
          <w:numId w:val="3"/>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559403ED" w14:textId="2BB971BE" w:rsidR="00EB4781" w:rsidRDefault="00EB4781" w:rsidP="00EB4781">
      <w:pPr>
        <w:pStyle w:val="ListParagraph"/>
        <w:numPr>
          <w:ilvl w:val="1"/>
          <w:numId w:val="3"/>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w:t>
      </w:r>
      <w:r w:rsidR="0087405E">
        <w:rPr>
          <w:rFonts w:ascii="Sylfaen" w:eastAsiaTheme="minorHAnsi" w:hAnsi="Sylfaen"/>
          <w:sz w:val="20"/>
          <w:szCs w:val="20"/>
          <w:lang w:val="ka-GE"/>
        </w:rPr>
        <w:t>სატენდერო</w:t>
      </w:r>
      <w:r>
        <w:rPr>
          <w:rFonts w:ascii="Sylfaen" w:eastAsiaTheme="minorHAnsi" w:hAnsi="Sylfaen"/>
          <w:sz w:val="20"/>
          <w:szCs w:val="20"/>
          <w:lang w:val="ka-GE"/>
        </w:rPr>
        <w:t xml:space="preserve"> დოკუმენტაციით განსაზღვრული პირობების შესაბამისად. </w:t>
      </w:r>
    </w:p>
    <w:p w14:paraId="2A677E9B" w14:textId="77777777" w:rsidR="00EB4781" w:rsidRPr="00C40C8C" w:rsidRDefault="00EB4781" w:rsidP="00EB4781">
      <w:pPr>
        <w:spacing w:after="0" w:line="360" w:lineRule="auto"/>
        <w:ind w:left="270"/>
        <w:jc w:val="both"/>
        <w:rPr>
          <w:rFonts w:ascii="Sylfaen" w:hAnsi="Sylfaen"/>
          <w:sz w:val="20"/>
          <w:szCs w:val="20"/>
        </w:rPr>
      </w:pPr>
    </w:p>
    <w:p w14:paraId="5F70D32D" w14:textId="77777777" w:rsidR="00EB4781" w:rsidRPr="00D20CC6" w:rsidRDefault="00EB4781" w:rsidP="00EB4781">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Pr>
          <w:rFonts w:ascii="AcadNusx" w:eastAsiaTheme="minorHAnsi" w:hAnsi="AcadNusx"/>
          <w:b/>
          <w:i/>
          <w:sz w:val="20"/>
          <w:szCs w:val="20"/>
        </w:rPr>
        <w:t xml:space="preserve"> </w:t>
      </w:r>
    </w:p>
    <w:p w14:paraId="06626182" w14:textId="77777777"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14:paraId="07436AE2" w14:textId="77777777" w:rsidR="00EB4781" w:rsidRPr="006C1436"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14:paraId="40680B7C" w14:textId="77777777" w:rsidR="00EB4781" w:rsidRPr="00586C84" w:rsidRDefault="00EB4781" w:rsidP="00EB4781">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28D7467" w14:textId="77777777" w:rsidR="00EB4781" w:rsidRDefault="00EB4781" w:rsidP="00EB4781">
      <w:pPr>
        <w:pStyle w:val="ListParagraph"/>
        <w:tabs>
          <w:tab w:val="left" w:pos="426"/>
        </w:tabs>
        <w:spacing w:before="240" w:after="0" w:line="240" w:lineRule="auto"/>
        <w:ind w:left="0"/>
        <w:jc w:val="both"/>
        <w:rPr>
          <w:rFonts w:ascii="AcadNusx" w:eastAsiaTheme="minorHAnsi" w:hAnsi="AcadNusx"/>
          <w:sz w:val="20"/>
          <w:szCs w:val="20"/>
        </w:rPr>
      </w:pPr>
    </w:p>
    <w:p w14:paraId="37B783E3" w14:textId="285D1AE7" w:rsidR="00EB4781" w:rsidRDefault="00280B97" w:rsidP="00EB4781">
      <w:pPr>
        <w:rPr>
          <w:rFonts w:ascii="Sylfaen" w:hAnsi="Sylfaen"/>
          <w:i/>
          <w:iCs/>
          <w:sz w:val="20"/>
          <w:szCs w:val="20"/>
          <w:lang w:val="ka-GE"/>
        </w:rPr>
      </w:pPr>
      <w:r>
        <w:rPr>
          <w:rFonts w:ascii="Sylfaen" w:hAnsi="Sylfaen"/>
          <w:b/>
          <w:bCs/>
          <w:i/>
          <w:iCs/>
          <w:sz w:val="20"/>
          <w:szCs w:val="20"/>
          <w:lang w:val="ka-GE"/>
        </w:rPr>
        <w:t>შენიშვნა</w:t>
      </w:r>
      <w:r w:rsidR="00EB4781">
        <w:rPr>
          <w:rFonts w:ascii="AcadNusx" w:hAnsi="AcadNusx"/>
          <w:b/>
          <w:bCs/>
          <w:i/>
          <w:iCs/>
          <w:sz w:val="20"/>
          <w:szCs w:val="20"/>
        </w:rPr>
        <w:t xml:space="preserve">: </w:t>
      </w:r>
      <w:r w:rsidR="00EB4781">
        <w:rPr>
          <w:b/>
          <w:bCs/>
          <w:i/>
          <w:iCs/>
          <w:sz w:val="20"/>
          <w:szCs w:val="20"/>
        </w:rPr>
        <w:t> </w:t>
      </w:r>
      <w:r w:rsidR="00EB4781">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w:t>
      </w:r>
      <w:r w:rsidR="0087405E">
        <w:rPr>
          <w:rFonts w:ascii="Sylfaen" w:hAnsi="Sylfaen"/>
          <w:i/>
          <w:iCs/>
          <w:sz w:val="20"/>
          <w:szCs w:val="20"/>
          <w:lang w:val="ka-GE"/>
        </w:rPr>
        <w:t xml:space="preserve">ტენდერში </w:t>
      </w:r>
      <w:r w:rsidR="00EB4781">
        <w:rPr>
          <w:rFonts w:ascii="Sylfaen" w:hAnsi="Sylfaen"/>
          <w:i/>
          <w:iCs/>
          <w:sz w:val="20"/>
          <w:szCs w:val="20"/>
          <w:lang w:val="ka-GE"/>
        </w:rPr>
        <w:t>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64B67AB" w14:textId="77777777" w:rsidR="00EB4781" w:rsidRDefault="00EB4781" w:rsidP="00EB4781">
      <w:pPr>
        <w:rPr>
          <w:rFonts w:ascii="Sylfaen" w:hAnsi="Sylfaen"/>
          <w:i/>
          <w:iCs/>
          <w:sz w:val="20"/>
          <w:szCs w:val="20"/>
          <w:lang w:val="ka-GE"/>
        </w:rPr>
      </w:pPr>
    </w:p>
    <w:p w14:paraId="65D4DA8B" w14:textId="77777777" w:rsidR="00EB4781" w:rsidRDefault="00EB4781" w:rsidP="00EB4781">
      <w:pPr>
        <w:rPr>
          <w:rFonts w:ascii="Sylfaen" w:hAnsi="Sylfaen"/>
          <w:i/>
          <w:iCs/>
          <w:sz w:val="20"/>
          <w:szCs w:val="20"/>
          <w:lang w:val="ka-GE"/>
        </w:rPr>
      </w:pPr>
    </w:p>
    <w:p w14:paraId="31D0F504" w14:textId="77777777" w:rsidR="00EB4781" w:rsidRDefault="00EB4781" w:rsidP="00EB4781">
      <w:pPr>
        <w:rPr>
          <w:rFonts w:ascii="Sylfaen" w:hAnsi="Sylfaen"/>
          <w:i/>
          <w:iCs/>
          <w:sz w:val="20"/>
          <w:szCs w:val="20"/>
          <w:lang w:val="ka-GE"/>
        </w:rPr>
      </w:pPr>
    </w:p>
    <w:p w14:paraId="38547139" w14:textId="77777777" w:rsidR="008A2D88" w:rsidRDefault="008A2D88"/>
    <w:sectPr w:rsidR="008A2D88"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04679" w14:textId="77777777" w:rsidR="00690298" w:rsidRDefault="00690298">
      <w:pPr>
        <w:spacing w:after="0" w:line="240" w:lineRule="auto"/>
      </w:pPr>
      <w:r>
        <w:separator/>
      </w:r>
    </w:p>
  </w:endnote>
  <w:endnote w:type="continuationSeparator" w:id="0">
    <w:p w14:paraId="089FEC38" w14:textId="77777777" w:rsidR="00690298" w:rsidRDefault="0069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697CB3EA" w14:textId="72E5CDF3" w:rsidR="004A3BD8" w:rsidRDefault="00EB4781">
        <w:pPr>
          <w:pStyle w:val="Footer"/>
          <w:jc w:val="right"/>
        </w:pPr>
        <w:r>
          <w:fldChar w:fldCharType="begin"/>
        </w:r>
        <w:r>
          <w:instrText xml:space="preserve"> PAGE   \* MERGEFORMAT </w:instrText>
        </w:r>
        <w:r>
          <w:fldChar w:fldCharType="separate"/>
        </w:r>
        <w:r w:rsidR="00987C85">
          <w:rPr>
            <w:noProof/>
          </w:rPr>
          <w:t>6</w:t>
        </w:r>
        <w:r>
          <w:rPr>
            <w:noProof/>
          </w:rPr>
          <w:fldChar w:fldCharType="end"/>
        </w:r>
      </w:p>
    </w:sdtContent>
  </w:sdt>
  <w:p w14:paraId="700F0494" w14:textId="77777777" w:rsidR="004A3BD8" w:rsidRDefault="006902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1F5C6" w14:textId="77777777" w:rsidR="00690298" w:rsidRDefault="00690298">
      <w:pPr>
        <w:spacing w:after="0" w:line="240" w:lineRule="auto"/>
      </w:pPr>
      <w:r>
        <w:separator/>
      </w:r>
    </w:p>
  </w:footnote>
  <w:footnote w:type="continuationSeparator" w:id="0">
    <w:p w14:paraId="3527035B" w14:textId="77777777" w:rsidR="00690298" w:rsidRDefault="00690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E926" w14:textId="77777777" w:rsidR="004C0B37" w:rsidRPr="004C0B37" w:rsidRDefault="00D81898" w:rsidP="004C0B37">
    <w:pPr>
      <w:spacing w:after="0" w:line="360" w:lineRule="auto"/>
      <w:jc w:val="right"/>
      <w:rPr>
        <w:rFonts w:ascii="Sylfaen" w:hAnsi="Sylfaen"/>
        <w:b/>
        <w:bCs/>
        <w:sz w:val="18"/>
        <w:szCs w:val="18"/>
        <w:lang w:val="ka-GE"/>
      </w:rPr>
    </w:pPr>
    <w:r>
      <w:rPr>
        <w:rFonts w:ascii="Sylfaen" w:hAnsi="Sylfaen"/>
        <w:b/>
        <w:bCs/>
        <w:sz w:val="18"/>
        <w:szCs w:val="18"/>
        <w:lang w:val="ka-GE"/>
      </w:rPr>
      <w:t>საბურავების</w:t>
    </w:r>
    <w:r w:rsidR="00C51EE4">
      <w:rPr>
        <w:rFonts w:ascii="Sylfaen" w:hAnsi="Sylfaen"/>
        <w:b/>
        <w:bCs/>
        <w:sz w:val="18"/>
        <w:szCs w:val="18"/>
        <w:lang w:val="ka-GE"/>
      </w:rPr>
      <w:t xml:space="preserve"> შესყიდვა</w:t>
    </w:r>
    <w:r w:rsidR="004C0B37" w:rsidRPr="004C0B37">
      <w:rPr>
        <w:rFonts w:ascii="Sylfaen" w:hAnsi="Sylfaen"/>
        <w:b/>
        <w:bCs/>
        <w:sz w:val="18"/>
        <w:szCs w:val="18"/>
        <w:lang w:val="ka-GE"/>
      </w:rPr>
      <w:t xml:space="preserve"> </w:t>
    </w:r>
  </w:p>
  <w:p w14:paraId="5BA71A63" w14:textId="77777777" w:rsidR="0016372D" w:rsidRPr="0016372D" w:rsidRDefault="00690298" w:rsidP="0016372D">
    <w:pPr>
      <w:spacing w:after="0" w:line="360" w:lineRule="auto"/>
      <w:jc w:val="right"/>
      <w:rPr>
        <w:rFonts w:ascii="Sylfaen" w:hAnsi="Sylfaen"/>
        <w:b/>
        <w:bCs/>
        <w:sz w:val="18"/>
        <w:szCs w:val="18"/>
      </w:rPr>
    </w:pPr>
  </w:p>
  <w:p w14:paraId="34AC4206" w14:textId="77777777" w:rsidR="0016372D" w:rsidRPr="0016372D" w:rsidRDefault="00690298" w:rsidP="0016372D">
    <w:pPr>
      <w:spacing w:after="0" w:line="360" w:lineRule="auto"/>
      <w:jc w:val="right"/>
      <w:rPr>
        <w:rFonts w:ascii="Sylfaen" w:hAnsi="Sylfaen"/>
        <w:b/>
        <w:bCs/>
        <w:sz w:val="18"/>
        <w:szCs w:val="18"/>
      </w:rPr>
    </w:pPr>
  </w:p>
  <w:p w14:paraId="4F6DB5E6" w14:textId="77777777" w:rsidR="0065331E" w:rsidRPr="0065331E" w:rsidRDefault="00EB4781" w:rsidP="0065331E">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6DCACF87" wp14:editId="1888621C">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3EE80A9A" w14:textId="77777777" w:rsidR="00665353" w:rsidRPr="00665353" w:rsidRDefault="00690298" w:rsidP="00665353">
    <w:pPr>
      <w:spacing w:after="0" w:line="360" w:lineRule="auto"/>
      <w:jc w:val="right"/>
      <w:rPr>
        <w:rFonts w:ascii="Sylfaen" w:hAnsi="Sylfaen"/>
        <w:b/>
        <w:bCs/>
        <w:sz w:val="18"/>
        <w:szCs w:val="18"/>
        <w:lang w:val="ka-GE"/>
      </w:rPr>
    </w:pPr>
  </w:p>
  <w:p w14:paraId="66EB8BD0" w14:textId="77777777" w:rsidR="00CA678C" w:rsidRPr="00CA678C" w:rsidRDefault="00690298" w:rsidP="00CA678C">
    <w:pPr>
      <w:spacing w:after="0" w:line="360" w:lineRule="auto"/>
      <w:jc w:val="right"/>
      <w:rPr>
        <w:rFonts w:ascii="Sylfaen" w:hAnsi="Sylfaen"/>
        <w:b/>
        <w:bCs/>
        <w:sz w:val="18"/>
        <w:szCs w:val="18"/>
        <w:lang w:val="ka-GE"/>
      </w:rPr>
    </w:pPr>
  </w:p>
  <w:p w14:paraId="755F8A8B" w14:textId="77777777" w:rsidR="004A3BD8" w:rsidRPr="005F0E4B" w:rsidRDefault="00690298" w:rsidP="005F0E4B">
    <w:pPr>
      <w:spacing w:after="0" w:line="360" w:lineRule="auto"/>
      <w:jc w:val="right"/>
      <w:rPr>
        <w:rFonts w:ascii="Sylfaen" w:hAnsi="Sylfaen"/>
        <w:b/>
        <w:bCs/>
        <w:sz w:val="18"/>
        <w:szCs w:val="18"/>
        <w:lang w:val="ka-GE"/>
      </w:rPr>
    </w:pPr>
  </w:p>
  <w:p w14:paraId="6D52EA7C" w14:textId="77777777" w:rsidR="00D81898" w:rsidRPr="00D81898" w:rsidRDefault="00EB4781" w:rsidP="00D81898">
    <w:pPr>
      <w:spacing w:line="240" w:lineRule="auto"/>
      <w:jc w:val="right"/>
      <w:rPr>
        <w:rFonts w:ascii="Sylfaen" w:hAnsi="Sylfaen" w:cs="Sylfaen"/>
        <w:b/>
        <w:sz w:val="20"/>
        <w:szCs w:val="20"/>
        <w:lang w:val="ka-GE"/>
      </w:rPr>
    </w:pPr>
    <w:r w:rsidRPr="00AE4033">
      <w:rPr>
        <w:rFonts w:ascii="Sylfaen" w:hAnsi="Sylfaen"/>
        <w:b/>
        <w:sz w:val="18"/>
        <w:szCs w:val="18"/>
        <w:lang w:val="ka-GE"/>
      </w:rPr>
      <w:t>№</w:t>
    </w:r>
    <w:r w:rsidRPr="00AE4033">
      <w:rPr>
        <w:rFonts w:ascii="Sylfaen" w:hAnsi="Sylfaen"/>
        <w:b/>
        <w:sz w:val="18"/>
        <w:szCs w:val="18"/>
      </w:rPr>
      <w:t xml:space="preserve"> </w:t>
    </w:r>
    <w:r w:rsidR="00D81898" w:rsidRPr="00D81898">
      <w:rPr>
        <w:rFonts w:ascii="Sylfaen" w:hAnsi="Sylfaen" w:cs="Sylfaen"/>
        <w:b/>
        <w:sz w:val="20"/>
        <w:szCs w:val="20"/>
        <w:lang w:val="ka-GE"/>
      </w:rPr>
      <w:t>111-BID-19</w:t>
    </w:r>
  </w:p>
  <w:p w14:paraId="20FA77C8" w14:textId="77777777" w:rsidR="004A3BD8" w:rsidRDefault="006902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90E36"/>
    <w:multiLevelType w:val="multilevel"/>
    <w:tmpl w:val="6AB416CA"/>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b w:val="0"/>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6"/>
  </w:num>
  <w:num w:numId="7">
    <w:abstractNumId w:val="3"/>
  </w:num>
  <w:num w:numId="8">
    <w:abstractNumId w:val="4"/>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81"/>
    <w:rsid w:val="0002702A"/>
    <w:rsid w:val="00054F80"/>
    <w:rsid w:val="00086CD0"/>
    <w:rsid w:val="000A41B5"/>
    <w:rsid w:val="00121F40"/>
    <w:rsid w:val="00127ADE"/>
    <w:rsid w:val="00194E3A"/>
    <w:rsid w:val="0021283F"/>
    <w:rsid w:val="002800EC"/>
    <w:rsid w:val="00280B97"/>
    <w:rsid w:val="00281DA0"/>
    <w:rsid w:val="00291F4C"/>
    <w:rsid w:val="002F1281"/>
    <w:rsid w:val="003516B6"/>
    <w:rsid w:val="00390415"/>
    <w:rsid w:val="003B11B1"/>
    <w:rsid w:val="003C2187"/>
    <w:rsid w:val="00436F60"/>
    <w:rsid w:val="004743F5"/>
    <w:rsid w:val="004C0B37"/>
    <w:rsid w:val="004E26E7"/>
    <w:rsid w:val="00510861"/>
    <w:rsid w:val="00573680"/>
    <w:rsid w:val="005A4A52"/>
    <w:rsid w:val="0060434A"/>
    <w:rsid w:val="00622B55"/>
    <w:rsid w:val="006423DD"/>
    <w:rsid w:val="00690298"/>
    <w:rsid w:val="00693FF8"/>
    <w:rsid w:val="006B6E7F"/>
    <w:rsid w:val="006F7A43"/>
    <w:rsid w:val="00712B77"/>
    <w:rsid w:val="007228C4"/>
    <w:rsid w:val="00727F26"/>
    <w:rsid w:val="00870751"/>
    <w:rsid w:val="0087405E"/>
    <w:rsid w:val="008A2D88"/>
    <w:rsid w:val="008C5D01"/>
    <w:rsid w:val="00904C27"/>
    <w:rsid w:val="009466D3"/>
    <w:rsid w:val="00987C85"/>
    <w:rsid w:val="00994DC4"/>
    <w:rsid w:val="009964AF"/>
    <w:rsid w:val="00A03AE8"/>
    <w:rsid w:val="00A21531"/>
    <w:rsid w:val="00A3787E"/>
    <w:rsid w:val="00A608EC"/>
    <w:rsid w:val="00A66DE7"/>
    <w:rsid w:val="00A7049E"/>
    <w:rsid w:val="00A86F99"/>
    <w:rsid w:val="00AA2641"/>
    <w:rsid w:val="00AA47CC"/>
    <w:rsid w:val="00AB0600"/>
    <w:rsid w:val="00AF06FB"/>
    <w:rsid w:val="00B12853"/>
    <w:rsid w:val="00B20FC9"/>
    <w:rsid w:val="00BA00CB"/>
    <w:rsid w:val="00C332D6"/>
    <w:rsid w:val="00C51EE4"/>
    <w:rsid w:val="00C866F3"/>
    <w:rsid w:val="00D003D6"/>
    <w:rsid w:val="00D74798"/>
    <w:rsid w:val="00D81898"/>
    <w:rsid w:val="00E07E68"/>
    <w:rsid w:val="00EB4781"/>
    <w:rsid w:val="00F22B4E"/>
    <w:rsid w:val="00F913DE"/>
    <w:rsid w:val="00FC0BB3"/>
    <w:rsid w:val="00FC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C7CED"/>
  <w15:chartTrackingRefBased/>
  <w15:docId w15:val="{EE834E40-D22F-4FC0-A32C-4C0A659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81"/>
    <w:pPr>
      <w:spacing w:after="200" w:line="276" w:lineRule="auto"/>
    </w:pPr>
    <w:rPr>
      <w:rFonts w:ascii="Calibri" w:eastAsia="Times New Roman" w:hAnsi="Calibri" w:cs="Times New Roman"/>
    </w:rPr>
  </w:style>
  <w:style w:type="paragraph" w:styleId="Heading1">
    <w:name w:val="heading 1"/>
    <w:basedOn w:val="Normal"/>
    <w:next w:val="Normal"/>
    <w:link w:val="Heading1Char"/>
    <w:qFormat/>
    <w:rsid w:val="00EB4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78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4781"/>
    <w:pPr>
      <w:ind w:left="720"/>
      <w:contextualSpacing/>
    </w:pPr>
  </w:style>
  <w:style w:type="character" w:styleId="Hyperlink">
    <w:name w:val="Hyperlink"/>
    <w:basedOn w:val="DefaultParagraphFont"/>
    <w:uiPriority w:val="99"/>
    <w:rsid w:val="00EB4781"/>
    <w:rPr>
      <w:rFonts w:cs="Times New Roman"/>
      <w:color w:val="0000FF"/>
      <w:u w:val="single"/>
    </w:rPr>
  </w:style>
  <w:style w:type="paragraph" w:styleId="Header">
    <w:name w:val="header"/>
    <w:basedOn w:val="Normal"/>
    <w:link w:val="HeaderChar"/>
    <w:uiPriority w:val="99"/>
    <w:unhideWhenUsed/>
    <w:rsid w:val="00EB4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781"/>
    <w:rPr>
      <w:rFonts w:ascii="Calibri" w:eastAsia="Times New Roman" w:hAnsi="Calibri" w:cs="Times New Roman"/>
    </w:rPr>
  </w:style>
  <w:style w:type="paragraph" w:styleId="Footer">
    <w:name w:val="footer"/>
    <w:basedOn w:val="Normal"/>
    <w:link w:val="FooterChar"/>
    <w:uiPriority w:val="99"/>
    <w:unhideWhenUsed/>
    <w:rsid w:val="00EB4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781"/>
    <w:rPr>
      <w:rFonts w:ascii="Calibri" w:eastAsia="Times New Roman" w:hAnsi="Calibri" w:cs="Times New Roman"/>
    </w:rPr>
  </w:style>
  <w:style w:type="character" w:styleId="CommentReference">
    <w:name w:val="annotation reference"/>
    <w:basedOn w:val="DefaultParagraphFont"/>
    <w:uiPriority w:val="99"/>
    <w:semiHidden/>
    <w:unhideWhenUsed/>
    <w:rsid w:val="00E07E68"/>
    <w:rPr>
      <w:sz w:val="16"/>
      <w:szCs w:val="16"/>
    </w:rPr>
  </w:style>
  <w:style w:type="paragraph" w:styleId="CommentText">
    <w:name w:val="annotation text"/>
    <w:basedOn w:val="Normal"/>
    <w:link w:val="CommentTextChar"/>
    <w:uiPriority w:val="99"/>
    <w:semiHidden/>
    <w:unhideWhenUsed/>
    <w:rsid w:val="00E07E68"/>
    <w:pPr>
      <w:spacing w:line="240" w:lineRule="auto"/>
    </w:pPr>
    <w:rPr>
      <w:sz w:val="20"/>
      <w:szCs w:val="20"/>
    </w:rPr>
  </w:style>
  <w:style w:type="character" w:customStyle="1" w:styleId="CommentTextChar">
    <w:name w:val="Comment Text Char"/>
    <w:basedOn w:val="DefaultParagraphFont"/>
    <w:link w:val="CommentText"/>
    <w:uiPriority w:val="99"/>
    <w:semiHidden/>
    <w:rsid w:val="00E07E6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7E68"/>
    <w:rPr>
      <w:b/>
      <w:bCs/>
    </w:rPr>
  </w:style>
  <w:style w:type="character" w:customStyle="1" w:styleId="CommentSubjectChar">
    <w:name w:val="Comment Subject Char"/>
    <w:basedOn w:val="CommentTextChar"/>
    <w:link w:val="CommentSubject"/>
    <w:uiPriority w:val="99"/>
    <w:semiHidden/>
    <w:rsid w:val="00E07E6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E0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E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702">
      <w:bodyDiv w:val="1"/>
      <w:marLeft w:val="0"/>
      <w:marRight w:val="0"/>
      <w:marTop w:val="0"/>
      <w:marBottom w:val="0"/>
      <w:divBdr>
        <w:top w:val="none" w:sz="0" w:space="0" w:color="auto"/>
        <w:left w:val="none" w:sz="0" w:space="0" w:color="auto"/>
        <w:bottom w:val="none" w:sz="0" w:space="0" w:color="auto"/>
        <w:right w:val="none" w:sz="0" w:space="0" w:color="auto"/>
      </w:divBdr>
    </w:div>
    <w:div w:id="51541783">
      <w:bodyDiv w:val="1"/>
      <w:marLeft w:val="0"/>
      <w:marRight w:val="0"/>
      <w:marTop w:val="0"/>
      <w:marBottom w:val="0"/>
      <w:divBdr>
        <w:top w:val="none" w:sz="0" w:space="0" w:color="auto"/>
        <w:left w:val="none" w:sz="0" w:space="0" w:color="auto"/>
        <w:bottom w:val="none" w:sz="0" w:space="0" w:color="auto"/>
        <w:right w:val="none" w:sz="0" w:space="0" w:color="auto"/>
      </w:divBdr>
    </w:div>
    <w:div w:id="212230068">
      <w:bodyDiv w:val="1"/>
      <w:marLeft w:val="0"/>
      <w:marRight w:val="0"/>
      <w:marTop w:val="0"/>
      <w:marBottom w:val="0"/>
      <w:divBdr>
        <w:top w:val="none" w:sz="0" w:space="0" w:color="auto"/>
        <w:left w:val="none" w:sz="0" w:space="0" w:color="auto"/>
        <w:bottom w:val="none" w:sz="0" w:space="0" w:color="auto"/>
        <w:right w:val="none" w:sz="0" w:space="0" w:color="auto"/>
      </w:divBdr>
    </w:div>
    <w:div w:id="245578160">
      <w:bodyDiv w:val="1"/>
      <w:marLeft w:val="0"/>
      <w:marRight w:val="0"/>
      <w:marTop w:val="0"/>
      <w:marBottom w:val="0"/>
      <w:divBdr>
        <w:top w:val="none" w:sz="0" w:space="0" w:color="auto"/>
        <w:left w:val="none" w:sz="0" w:space="0" w:color="auto"/>
        <w:bottom w:val="none" w:sz="0" w:space="0" w:color="auto"/>
        <w:right w:val="none" w:sz="0" w:space="0" w:color="auto"/>
      </w:divBdr>
    </w:div>
    <w:div w:id="1356536989">
      <w:bodyDiv w:val="1"/>
      <w:marLeft w:val="0"/>
      <w:marRight w:val="0"/>
      <w:marTop w:val="0"/>
      <w:marBottom w:val="0"/>
      <w:divBdr>
        <w:top w:val="none" w:sz="0" w:space="0" w:color="auto"/>
        <w:left w:val="none" w:sz="0" w:space="0" w:color="auto"/>
        <w:bottom w:val="none" w:sz="0" w:space="0" w:color="auto"/>
        <w:right w:val="none" w:sz="0" w:space="0" w:color="auto"/>
      </w:divBdr>
    </w:div>
    <w:div w:id="1425609162">
      <w:bodyDiv w:val="1"/>
      <w:marLeft w:val="0"/>
      <w:marRight w:val="0"/>
      <w:marTop w:val="0"/>
      <w:marBottom w:val="0"/>
      <w:divBdr>
        <w:top w:val="none" w:sz="0" w:space="0" w:color="auto"/>
        <w:left w:val="none" w:sz="0" w:space="0" w:color="auto"/>
        <w:bottom w:val="none" w:sz="0" w:space="0" w:color="auto"/>
        <w:right w:val="none" w:sz="0" w:space="0" w:color="auto"/>
      </w:divBdr>
    </w:div>
    <w:div w:id="1524779460">
      <w:bodyDiv w:val="1"/>
      <w:marLeft w:val="0"/>
      <w:marRight w:val="0"/>
      <w:marTop w:val="0"/>
      <w:marBottom w:val="0"/>
      <w:divBdr>
        <w:top w:val="none" w:sz="0" w:space="0" w:color="auto"/>
        <w:left w:val="none" w:sz="0" w:space="0" w:color="auto"/>
        <w:bottom w:val="none" w:sz="0" w:space="0" w:color="auto"/>
        <w:right w:val="none" w:sz="0" w:space="0" w:color="auto"/>
      </w:divBdr>
    </w:div>
    <w:div w:id="1941721248">
      <w:bodyDiv w:val="1"/>
      <w:marLeft w:val="0"/>
      <w:marRight w:val="0"/>
      <w:marTop w:val="0"/>
      <w:marBottom w:val="0"/>
      <w:divBdr>
        <w:top w:val="none" w:sz="0" w:space="0" w:color="auto"/>
        <w:left w:val="none" w:sz="0" w:space="0" w:color="auto"/>
        <w:bottom w:val="none" w:sz="0" w:space="0" w:color="auto"/>
        <w:right w:val="none" w:sz="0" w:space="0" w:color="auto"/>
      </w:divBdr>
    </w:div>
    <w:div w:id="20007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otkilava@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188A1-8291-49DE-8121-BD5D11EB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Ukhurgunashvili</dc:creator>
  <cp:keywords/>
  <dc:description/>
  <cp:lastModifiedBy>Tekla Murvanidze</cp:lastModifiedBy>
  <cp:revision>12</cp:revision>
  <dcterms:created xsi:type="dcterms:W3CDTF">2019-12-10T07:53:00Z</dcterms:created>
  <dcterms:modified xsi:type="dcterms:W3CDTF">2019-12-10T10:40:00Z</dcterms:modified>
</cp:coreProperties>
</file>